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1F" w:rsidRPr="00C11329" w:rsidRDefault="00CC401F" w:rsidP="00CC401F">
      <w:pPr>
        <w:jc w:val="center"/>
        <w:rPr>
          <w:b/>
          <w:caps/>
          <w:sz w:val="24"/>
          <w:szCs w:val="24"/>
          <w:lang w:val="pt-PT"/>
        </w:rPr>
      </w:pPr>
      <w:r w:rsidRPr="00C11329">
        <w:rPr>
          <w:b/>
          <w:caps/>
          <w:sz w:val="24"/>
          <w:szCs w:val="24"/>
          <w:lang w:val="pt-PT"/>
        </w:rPr>
        <w:t>Processamento de dados de Inventário Florestal (ACCESS)</w:t>
      </w:r>
    </w:p>
    <w:p w:rsidR="00CC401F" w:rsidRDefault="00CC401F" w:rsidP="00CC401F">
      <w:pPr>
        <w:jc w:val="center"/>
        <w:rPr>
          <w:b/>
          <w:sz w:val="24"/>
          <w:lang w:val="pt-PT"/>
        </w:rPr>
      </w:pPr>
      <w:r>
        <w:rPr>
          <w:b/>
          <w:sz w:val="24"/>
          <w:lang w:val="pt-PT"/>
        </w:rPr>
        <w:t>TRABALHO PRÁTICO DE INVENTÁRIO FLORESTAL</w:t>
      </w:r>
    </w:p>
    <w:p w:rsidR="00CC401F" w:rsidRDefault="00CC401F" w:rsidP="00CC401F">
      <w:pPr>
        <w:jc w:val="center"/>
        <w:rPr>
          <w:b/>
          <w:sz w:val="24"/>
          <w:lang w:val="pt-PT"/>
        </w:rPr>
      </w:pPr>
      <w:r>
        <w:rPr>
          <w:b/>
          <w:sz w:val="24"/>
          <w:lang w:val="pt-PT"/>
        </w:rPr>
        <w:t xml:space="preserve">Ano letivo de 2021/2022 </w:t>
      </w:r>
    </w:p>
    <w:p w:rsidR="00CC401F" w:rsidRPr="0060152E" w:rsidRDefault="00CC401F" w:rsidP="00CC401F">
      <w:pPr>
        <w:pStyle w:val="Heading1"/>
        <w:jc w:val="center"/>
        <w:rPr>
          <w:b/>
          <w:sz w:val="24"/>
          <w:szCs w:val="24"/>
          <w:lang w:val="pt-PT"/>
        </w:rPr>
      </w:pPr>
      <w:r w:rsidRPr="00CC401F">
        <w:rPr>
          <w:b/>
          <w:sz w:val="24"/>
          <w:szCs w:val="24"/>
          <w:lang w:val="pt-PT"/>
        </w:rPr>
        <w:t>Inventário de Eucalipto do concelho da Chamusca</w:t>
      </w:r>
    </w:p>
    <w:p w:rsidR="00B1419B" w:rsidRPr="00CC401F" w:rsidRDefault="00B1419B" w:rsidP="00CC40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lang w:val="pt-PT"/>
        </w:rPr>
      </w:pPr>
    </w:p>
    <w:p w:rsidR="00B1419B" w:rsidRPr="00CC401F" w:rsidRDefault="00B1419B" w:rsidP="00CC40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lang w:val="pt-PT"/>
        </w:rPr>
      </w:pPr>
      <w:r w:rsidRPr="00CC401F">
        <w:rPr>
          <w:rFonts w:cstheme="minorHAnsi"/>
          <w:noProof w:val="0"/>
          <w:lang w:val="pt-PT"/>
        </w:rPr>
        <w:t xml:space="preserve">A área florestal é composta praticamente por três espécies, o sobreiro, o eucalipto e o pinheiro bravo, ocorrendo quer em povoamentos puros, quer em consociação umas com as outras ou com outras espécies. O eucalipto é a segunda espécie com maior representação com 1662 </w:t>
      </w:r>
      <w:proofErr w:type="spellStart"/>
      <w:r w:rsidRPr="00CC401F">
        <w:rPr>
          <w:rFonts w:cstheme="minorHAnsi"/>
          <w:noProof w:val="0"/>
          <w:lang w:val="pt-PT"/>
        </w:rPr>
        <w:t>ha</w:t>
      </w:r>
      <w:proofErr w:type="spellEnd"/>
      <w:r w:rsidRPr="00CC401F">
        <w:rPr>
          <w:rFonts w:cstheme="minorHAnsi"/>
          <w:noProof w:val="0"/>
          <w:lang w:val="pt-PT"/>
        </w:rPr>
        <w:t xml:space="preserve"> de povoamentos puros distribuídos alto fuste e talhadia</w:t>
      </w:r>
      <w:r w:rsidR="00CC401F">
        <w:rPr>
          <w:rFonts w:cstheme="minorHAnsi"/>
          <w:noProof w:val="0"/>
          <w:lang w:val="pt-PT"/>
        </w:rPr>
        <w:t xml:space="preserve"> (possível registar-se a presença de outras espécies nos povoamentos puros de eucalipto).</w:t>
      </w:r>
    </w:p>
    <w:p w:rsidR="00B1419B" w:rsidRDefault="00B1419B" w:rsidP="00B141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  <w:gridCol w:w="1701"/>
        <w:gridCol w:w="1843"/>
      </w:tblGrid>
      <w:tr w:rsidR="00B1419B" w:rsidRPr="00B1419B" w:rsidTr="00B1419B">
        <w:trPr>
          <w:trHeight w:val="288"/>
        </w:trPr>
        <w:tc>
          <w:tcPr>
            <w:tcW w:w="1418" w:type="dxa"/>
            <w:shd w:val="clear" w:color="000000" w:fill="808080"/>
            <w:noWrap/>
            <w:vAlign w:val="center"/>
            <w:hideMark/>
          </w:tcPr>
          <w:p w:rsidR="00B1419B" w:rsidRDefault="00B1419B" w:rsidP="00B14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FFFFFF"/>
                <w:sz w:val="18"/>
                <w:szCs w:val="18"/>
              </w:rPr>
            </w:pPr>
            <w:r w:rsidRPr="00B1419B">
              <w:rPr>
                <w:rFonts w:ascii="Calibri" w:eastAsia="Times New Roman" w:hAnsi="Calibri" w:cs="Times New Roman"/>
                <w:noProof w:val="0"/>
                <w:color w:val="FFFFFF"/>
                <w:sz w:val="18"/>
                <w:szCs w:val="18"/>
              </w:rPr>
              <w:t xml:space="preserve">id_ </w:t>
            </w:r>
            <w:proofErr w:type="spellStart"/>
            <w:r w:rsidRPr="00B1419B">
              <w:rPr>
                <w:rFonts w:ascii="Calibri" w:eastAsia="Times New Roman" w:hAnsi="Calibri" w:cs="Times New Roman"/>
                <w:noProof w:val="0"/>
                <w:color w:val="FFFFFF"/>
                <w:sz w:val="18"/>
                <w:szCs w:val="18"/>
              </w:rPr>
              <w:t>estrato</w:t>
            </w:r>
            <w:proofErr w:type="spellEnd"/>
          </w:p>
          <w:p w:rsidR="00B1419B" w:rsidRPr="00B1419B" w:rsidRDefault="00B1419B" w:rsidP="00B14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FFFFFF"/>
                <w:sz w:val="18"/>
                <w:szCs w:val="18"/>
              </w:rPr>
            </w:pPr>
          </w:p>
        </w:tc>
        <w:tc>
          <w:tcPr>
            <w:tcW w:w="3402" w:type="dxa"/>
            <w:shd w:val="clear" w:color="000000" w:fill="808080"/>
            <w:noWrap/>
            <w:vAlign w:val="center"/>
            <w:hideMark/>
          </w:tcPr>
          <w:p w:rsidR="00B1419B" w:rsidRPr="00B1419B" w:rsidRDefault="00B1419B" w:rsidP="00B14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FFFFFF"/>
                <w:sz w:val="18"/>
                <w:szCs w:val="18"/>
              </w:rPr>
            </w:pPr>
            <w:proofErr w:type="spellStart"/>
            <w:r w:rsidRPr="00B1419B">
              <w:rPr>
                <w:rFonts w:ascii="Calibri" w:eastAsia="Times New Roman" w:hAnsi="Calibri" w:cs="Times New Roman"/>
                <w:noProof w:val="0"/>
                <w:color w:val="FFFFFF"/>
                <w:sz w:val="18"/>
                <w:szCs w:val="18"/>
              </w:rPr>
              <w:t>Descrição</w:t>
            </w:r>
            <w:proofErr w:type="spellEnd"/>
          </w:p>
        </w:tc>
        <w:tc>
          <w:tcPr>
            <w:tcW w:w="1701" w:type="dxa"/>
            <w:shd w:val="clear" w:color="000000" w:fill="808080"/>
            <w:noWrap/>
            <w:vAlign w:val="center"/>
            <w:hideMark/>
          </w:tcPr>
          <w:p w:rsidR="00B1419B" w:rsidRPr="00B1419B" w:rsidRDefault="00786B7A" w:rsidP="00B14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FFFFFF"/>
                <w:sz w:val="18"/>
                <w:szCs w:val="18"/>
              </w:rPr>
            </w:pPr>
            <w:proofErr w:type="spellStart"/>
            <w:r w:rsidRPr="00B1419B">
              <w:rPr>
                <w:rFonts w:ascii="Calibri" w:eastAsia="Times New Roman" w:hAnsi="Calibri" w:cs="Times New Roman"/>
                <w:noProof w:val="0"/>
                <w:color w:val="FFFFFF"/>
                <w:sz w:val="18"/>
                <w:szCs w:val="18"/>
              </w:rPr>
              <w:t>Area_est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FFFFFF"/>
                <w:sz w:val="18"/>
                <w:szCs w:val="18"/>
              </w:rPr>
              <w:t xml:space="preserve"> (ha)</w:t>
            </w:r>
          </w:p>
        </w:tc>
        <w:tc>
          <w:tcPr>
            <w:tcW w:w="1843" w:type="dxa"/>
            <w:shd w:val="clear" w:color="000000" w:fill="808080"/>
            <w:noWrap/>
            <w:vAlign w:val="center"/>
            <w:hideMark/>
          </w:tcPr>
          <w:p w:rsidR="00B1419B" w:rsidRPr="00B1419B" w:rsidRDefault="00B1419B" w:rsidP="00B14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FFFFFF"/>
                <w:sz w:val="18"/>
                <w:szCs w:val="18"/>
              </w:rPr>
            </w:pPr>
            <w:proofErr w:type="spellStart"/>
            <w:r w:rsidRPr="00B1419B">
              <w:rPr>
                <w:rFonts w:ascii="Calibri" w:eastAsia="Times New Roman" w:hAnsi="Calibri" w:cs="Times New Roman"/>
                <w:noProof w:val="0"/>
                <w:color w:val="FFFFFF"/>
                <w:sz w:val="18"/>
                <w:szCs w:val="18"/>
              </w:rPr>
              <w:t>N_parc</w:t>
            </w:r>
            <w:proofErr w:type="spellEnd"/>
          </w:p>
        </w:tc>
      </w:tr>
      <w:tr w:rsidR="00B1419B" w:rsidRPr="00B1419B" w:rsidTr="004611DA">
        <w:trPr>
          <w:trHeight w:val="288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419B" w:rsidRPr="00B1419B" w:rsidRDefault="00B1419B" w:rsidP="00B14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B1419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B1419B" w:rsidRPr="00AF2437" w:rsidRDefault="00B1419B" w:rsidP="00B14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  <w:lang w:val="pt-PT"/>
              </w:rPr>
            </w:pPr>
            <w:r w:rsidRPr="00AF2437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  <w:lang w:val="pt-PT"/>
              </w:rPr>
              <w:t>Eucalipto</w:t>
            </w:r>
            <w:r w:rsidR="00AF2437" w:rsidRPr="00AF2437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  <w:lang w:val="pt-PT"/>
              </w:rPr>
              <w:t xml:space="preserve"> puro</w:t>
            </w:r>
            <w:r w:rsidRPr="00AF2437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  <w:lang w:val="pt-PT"/>
              </w:rPr>
              <w:t xml:space="preserve"> em 1ª </w:t>
            </w:r>
            <w:proofErr w:type="spellStart"/>
            <w:r w:rsidRPr="00AF2437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  <w:lang w:val="pt-PT"/>
              </w:rPr>
              <w:t>rot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19B" w:rsidRPr="00B1419B" w:rsidRDefault="00B1419B" w:rsidP="00B14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B1419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6279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1419B" w:rsidRPr="00B1419B" w:rsidRDefault="00B1419B" w:rsidP="00B14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B1419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34</w:t>
            </w:r>
          </w:p>
        </w:tc>
      </w:tr>
      <w:tr w:rsidR="00B1419B" w:rsidRPr="00B1419B" w:rsidTr="004611DA">
        <w:trPr>
          <w:trHeight w:val="288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419B" w:rsidRPr="00B1419B" w:rsidRDefault="00B1419B" w:rsidP="00B14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B1419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B1419B" w:rsidRPr="00AF2437" w:rsidRDefault="00B1419B" w:rsidP="00B14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  <w:lang w:val="pt-PT"/>
              </w:rPr>
            </w:pPr>
            <w:r w:rsidRPr="00AF2437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  <w:lang w:val="pt-PT"/>
              </w:rPr>
              <w:t>Eucalipto</w:t>
            </w:r>
            <w:r w:rsidR="00AF2437" w:rsidRPr="00AF2437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  <w:lang w:val="pt-PT"/>
              </w:rPr>
              <w:t xml:space="preserve"> puro</w:t>
            </w:r>
            <w:r w:rsidRPr="00AF2437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  <w:lang w:val="pt-PT"/>
              </w:rPr>
              <w:t xml:space="preserve"> em 2ª </w:t>
            </w:r>
            <w:proofErr w:type="spellStart"/>
            <w:r w:rsidRPr="00AF2437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  <w:lang w:val="pt-PT"/>
              </w:rPr>
              <w:t>rot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19B" w:rsidRPr="00B1419B" w:rsidRDefault="00B1419B" w:rsidP="00B14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B1419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6649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1419B" w:rsidRPr="00B1419B" w:rsidRDefault="00B1419B" w:rsidP="00B14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B1419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36</w:t>
            </w:r>
          </w:p>
        </w:tc>
      </w:tr>
      <w:tr w:rsidR="00B1419B" w:rsidRPr="00B1419B" w:rsidTr="004611DA">
        <w:trPr>
          <w:trHeight w:val="288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419B" w:rsidRPr="00B1419B" w:rsidRDefault="00B1419B" w:rsidP="00B14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B1419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B1419B" w:rsidRPr="00AF2437" w:rsidRDefault="00B1419B" w:rsidP="00B14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  <w:lang w:val="pt-PT"/>
              </w:rPr>
            </w:pPr>
            <w:r w:rsidRPr="00AF2437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  <w:lang w:val="pt-PT"/>
              </w:rPr>
              <w:t xml:space="preserve">Eucalipto </w:t>
            </w:r>
            <w:r w:rsidR="00AF2437" w:rsidRPr="00AF2437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  <w:lang w:val="pt-PT"/>
              </w:rPr>
              <w:t xml:space="preserve">puro </w:t>
            </w:r>
            <w:r w:rsidRPr="00AF2437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  <w:lang w:val="pt-PT"/>
              </w:rPr>
              <w:t xml:space="preserve">em 3ª </w:t>
            </w:r>
            <w:proofErr w:type="spellStart"/>
            <w:r w:rsidRPr="00AF2437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  <w:lang w:val="pt-PT"/>
              </w:rPr>
              <w:t>rot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19B" w:rsidRPr="00B1419B" w:rsidRDefault="00B1419B" w:rsidP="00B14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B1419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3694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1419B" w:rsidRPr="00B1419B" w:rsidRDefault="00B1419B" w:rsidP="00B14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B1419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20</w:t>
            </w:r>
          </w:p>
        </w:tc>
      </w:tr>
    </w:tbl>
    <w:p w:rsidR="00B1419B" w:rsidRDefault="00B1419B" w:rsidP="00B141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p w:rsidR="00B1419B" w:rsidRPr="00CC401F" w:rsidRDefault="004611DA" w:rsidP="00AF2437">
      <w:pPr>
        <w:autoSpaceDE w:val="0"/>
        <w:autoSpaceDN w:val="0"/>
        <w:adjustRightInd w:val="0"/>
        <w:spacing w:after="0" w:line="240" w:lineRule="auto"/>
        <w:rPr>
          <w:rFonts w:cstheme="minorHAnsi"/>
          <w:noProof w:val="0"/>
          <w:lang w:val="pt-PT"/>
        </w:rPr>
      </w:pPr>
      <w:r w:rsidRPr="00CC401F">
        <w:rPr>
          <w:rFonts w:cstheme="minorHAnsi"/>
          <w:noProof w:val="0"/>
          <w:lang w:val="pt-PT"/>
        </w:rPr>
        <w:t xml:space="preserve">O </w:t>
      </w:r>
      <w:r w:rsidR="00AF2437" w:rsidRPr="00CC401F">
        <w:rPr>
          <w:rFonts w:cstheme="minorHAnsi"/>
          <w:noProof w:val="0"/>
          <w:lang w:val="pt-PT"/>
        </w:rPr>
        <w:t>objetivo</w:t>
      </w:r>
      <w:r w:rsidRPr="00CC401F">
        <w:rPr>
          <w:rFonts w:cstheme="minorHAnsi"/>
          <w:noProof w:val="0"/>
          <w:lang w:val="pt-PT"/>
        </w:rPr>
        <w:t xml:space="preserve"> do Inventário Florestal</w:t>
      </w:r>
      <w:r w:rsidR="009964F8">
        <w:rPr>
          <w:rFonts w:cstheme="minorHAnsi"/>
          <w:noProof w:val="0"/>
          <w:lang w:val="pt-PT"/>
        </w:rPr>
        <w:t>, realizado em 1998, foi</w:t>
      </w:r>
      <w:r w:rsidRPr="00CC401F">
        <w:rPr>
          <w:rFonts w:cstheme="minorHAnsi"/>
          <w:noProof w:val="0"/>
          <w:lang w:val="pt-PT"/>
        </w:rPr>
        <w:t xml:space="preserve"> a caracterização dos povoamentos florestais </w:t>
      </w:r>
      <w:r w:rsidR="00AF2437" w:rsidRPr="00CC401F">
        <w:rPr>
          <w:rFonts w:cstheme="minorHAnsi"/>
          <w:noProof w:val="0"/>
          <w:lang w:val="pt-PT"/>
        </w:rPr>
        <w:t>de eucalipto</w:t>
      </w:r>
      <w:r w:rsidRPr="00CC401F">
        <w:rPr>
          <w:rFonts w:cstheme="minorHAnsi"/>
          <w:noProof w:val="0"/>
          <w:lang w:val="pt-PT"/>
        </w:rPr>
        <w:t xml:space="preserve"> e inclui</w:t>
      </w:r>
      <w:r w:rsidR="00AF2437" w:rsidRPr="00CC401F">
        <w:rPr>
          <w:rFonts w:cstheme="minorHAnsi"/>
          <w:noProof w:val="0"/>
          <w:lang w:val="pt-PT"/>
        </w:rPr>
        <w:t xml:space="preserve"> a avaliação de existências.</w:t>
      </w:r>
      <w:r w:rsidR="00F0494F">
        <w:rPr>
          <w:rFonts w:cstheme="minorHAnsi"/>
          <w:noProof w:val="0"/>
          <w:lang w:val="pt-PT"/>
        </w:rPr>
        <w:t xml:space="preserve"> As variáveis medidas no campo foram as seguintes:</w:t>
      </w:r>
    </w:p>
    <w:p w:rsidR="00AF2437" w:rsidRDefault="00AF2437" w:rsidP="00AF24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"/>
        <w:gridCol w:w="3684"/>
        <w:gridCol w:w="3115"/>
        <w:gridCol w:w="848"/>
      </w:tblGrid>
      <w:tr w:rsidR="002C7264" w:rsidRPr="00BE4BA2" w:rsidTr="00C11329">
        <w:tc>
          <w:tcPr>
            <w:tcW w:w="847" w:type="dxa"/>
            <w:shd w:val="clear" w:color="auto" w:fill="A5A5A5" w:themeFill="accent3"/>
            <w:vAlign w:val="center"/>
          </w:tcPr>
          <w:p w:rsidR="002C7264" w:rsidRPr="00042567" w:rsidRDefault="002C7264" w:rsidP="00C1132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noProof w:val="0"/>
                <w:color w:val="FFFFFF" w:themeColor="background1"/>
                <w:sz w:val="18"/>
                <w:szCs w:val="18"/>
                <w:lang w:val="pt-PT"/>
              </w:rPr>
            </w:pPr>
            <w:r w:rsidRPr="00042567">
              <w:rPr>
                <w:rFonts w:cstheme="minorHAnsi"/>
                <w:b/>
                <w:noProof w:val="0"/>
                <w:color w:val="FFFFFF" w:themeColor="background1"/>
                <w:sz w:val="18"/>
                <w:szCs w:val="18"/>
                <w:lang w:val="pt-PT"/>
              </w:rPr>
              <w:t>Variável</w:t>
            </w:r>
          </w:p>
        </w:tc>
        <w:tc>
          <w:tcPr>
            <w:tcW w:w="3684" w:type="dxa"/>
            <w:shd w:val="clear" w:color="auto" w:fill="A5A5A5" w:themeFill="accent3"/>
            <w:vAlign w:val="center"/>
          </w:tcPr>
          <w:p w:rsidR="002C7264" w:rsidRPr="00042567" w:rsidRDefault="002C7264" w:rsidP="00C1132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noProof w:val="0"/>
                <w:color w:val="FFFFFF" w:themeColor="background1"/>
                <w:sz w:val="18"/>
                <w:szCs w:val="18"/>
                <w:lang w:val="pt-PT"/>
              </w:rPr>
            </w:pPr>
            <w:r w:rsidRPr="00042567">
              <w:rPr>
                <w:rFonts w:cstheme="minorHAnsi"/>
                <w:b/>
                <w:noProof w:val="0"/>
                <w:color w:val="FFFFFF" w:themeColor="background1"/>
                <w:sz w:val="18"/>
                <w:szCs w:val="18"/>
                <w:lang w:val="pt-PT"/>
              </w:rPr>
              <w:t>Descrição</w:t>
            </w:r>
          </w:p>
        </w:tc>
        <w:tc>
          <w:tcPr>
            <w:tcW w:w="3115" w:type="dxa"/>
            <w:shd w:val="clear" w:color="auto" w:fill="A5A5A5" w:themeFill="accent3"/>
            <w:vAlign w:val="center"/>
          </w:tcPr>
          <w:p w:rsidR="002C7264" w:rsidRPr="00042567" w:rsidRDefault="002C7264" w:rsidP="00C1132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noProof w:val="0"/>
                <w:color w:val="FFFFFF" w:themeColor="background1"/>
                <w:sz w:val="18"/>
                <w:szCs w:val="18"/>
                <w:lang w:val="pt-PT"/>
              </w:rPr>
            </w:pPr>
            <w:r w:rsidRPr="00042567">
              <w:rPr>
                <w:rFonts w:cstheme="minorHAnsi"/>
                <w:b/>
                <w:noProof w:val="0"/>
                <w:color w:val="FFFFFF" w:themeColor="background1"/>
                <w:sz w:val="18"/>
                <w:szCs w:val="18"/>
                <w:lang w:val="pt-PT"/>
              </w:rPr>
              <w:t>Método de avaliação</w:t>
            </w:r>
          </w:p>
        </w:tc>
        <w:tc>
          <w:tcPr>
            <w:tcW w:w="848" w:type="dxa"/>
            <w:shd w:val="clear" w:color="auto" w:fill="A5A5A5" w:themeFill="accent3"/>
            <w:vAlign w:val="center"/>
          </w:tcPr>
          <w:p w:rsidR="002C7264" w:rsidRPr="00042567" w:rsidRDefault="002C7264" w:rsidP="00C1132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noProof w:val="0"/>
                <w:color w:val="FFFFFF" w:themeColor="background1"/>
                <w:sz w:val="18"/>
                <w:szCs w:val="18"/>
                <w:lang w:val="pt-PT"/>
              </w:rPr>
            </w:pPr>
            <w:r w:rsidRPr="00042567">
              <w:rPr>
                <w:rFonts w:cstheme="minorHAnsi"/>
                <w:b/>
                <w:noProof w:val="0"/>
                <w:color w:val="FFFFFF" w:themeColor="background1"/>
                <w:sz w:val="18"/>
                <w:szCs w:val="18"/>
                <w:lang w:val="pt-PT"/>
              </w:rPr>
              <w:t>Unidade</w:t>
            </w:r>
          </w:p>
        </w:tc>
      </w:tr>
      <w:tr w:rsidR="002C7264" w:rsidRPr="00BE4BA2" w:rsidTr="00C11329">
        <w:tc>
          <w:tcPr>
            <w:tcW w:w="847" w:type="dxa"/>
          </w:tcPr>
          <w:p w:rsidR="002C7264" w:rsidRPr="00BE4BA2" w:rsidRDefault="002C7264" w:rsidP="00C11329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d</w:t>
            </w:r>
          </w:p>
        </w:tc>
        <w:tc>
          <w:tcPr>
            <w:tcW w:w="3684" w:type="dxa"/>
          </w:tcPr>
          <w:p w:rsidR="002C7264" w:rsidRPr="00BE4BA2" w:rsidRDefault="002C7264" w:rsidP="00C11329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Diâmetro à altura do peito</w:t>
            </w:r>
          </w:p>
        </w:tc>
        <w:tc>
          <w:tcPr>
            <w:tcW w:w="3115" w:type="dxa"/>
          </w:tcPr>
          <w:p w:rsidR="002C7264" w:rsidRPr="00BE4BA2" w:rsidRDefault="002C7264" w:rsidP="00C11329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Suta</w:t>
            </w:r>
          </w:p>
        </w:tc>
        <w:tc>
          <w:tcPr>
            <w:tcW w:w="848" w:type="dxa"/>
          </w:tcPr>
          <w:p w:rsidR="002C7264" w:rsidRPr="00BE4BA2" w:rsidRDefault="002C7264" w:rsidP="00C11329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cm</w:t>
            </w:r>
          </w:p>
        </w:tc>
      </w:tr>
      <w:tr w:rsidR="002C7264" w:rsidRPr="00BE4BA2" w:rsidTr="00C11329">
        <w:tc>
          <w:tcPr>
            <w:tcW w:w="847" w:type="dxa"/>
          </w:tcPr>
          <w:p w:rsidR="002C7264" w:rsidRPr="00BE4BA2" w:rsidRDefault="002C7264" w:rsidP="00C11329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h</w:t>
            </w:r>
          </w:p>
        </w:tc>
        <w:tc>
          <w:tcPr>
            <w:tcW w:w="3684" w:type="dxa"/>
          </w:tcPr>
          <w:p w:rsidR="002C7264" w:rsidRPr="00BE4BA2" w:rsidRDefault="002C7264" w:rsidP="00C11329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Altura total das árvores modelo e dominantes</w:t>
            </w:r>
          </w:p>
        </w:tc>
        <w:tc>
          <w:tcPr>
            <w:tcW w:w="3115" w:type="dxa"/>
          </w:tcPr>
          <w:p w:rsidR="002C7264" w:rsidRPr="00BE4BA2" w:rsidRDefault="002C7264" w:rsidP="00C11329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Medição indireta Hipsómetro (</w:t>
            </w:r>
            <w:proofErr w:type="spellStart"/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Vertex</w:t>
            </w:r>
            <w:proofErr w:type="spellEnd"/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)</w:t>
            </w:r>
          </w:p>
        </w:tc>
        <w:tc>
          <w:tcPr>
            <w:tcW w:w="848" w:type="dxa"/>
          </w:tcPr>
          <w:p w:rsidR="002C7264" w:rsidRPr="00BE4BA2" w:rsidRDefault="002C7264" w:rsidP="00C11329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m</w:t>
            </w:r>
          </w:p>
        </w:tc>
      </w:tr>
      <w:tr w:rsidR="002C7264" w:rsidRPr="00BE4BA2" w:rsidTr="00C11329">
        <w:tc>
          <w:tcPr>
            <w:tcW w:w="847" w:type="dxa"/>
          </w:tcPr>
          <w:p w:rsidR="002C7264" w:rsidRPr="00BE4BA2" w:rsidRDefault="002C7264" w:rsidP="00C11329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proofErr w:type="spellStart"/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h_bcopa</w:t>
            </w:r>
            <w:proofErr w:type="spellEnd"/>
          </w:p>
        </w:tc>
        <w:tc>
          <w:tcPr>
            <w:tcW w:w="3684" w:type="dxa"/>
          </w:tcPr>
          <w:p w:rsidR="002C7264" w:rsidRPr="00BE4BA2" w:rsidRDefault="002C7264" w:rsidP="00C11329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Altura total das árvores modelo e dominantes</w:t>
            </w:r>
          </w:p>
        </w:tc>
        <w:tc>
          <w:tcPr>
            <w:tcW w:w="3115" w:type="dxa"/>
          </w:tcPr>
          <w:p w:rsidR="002C7264" w:rsidRPr="00BE4BA2" w:rsidRDefault="002C7264" w:rsidP="00C11329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Medição indireta Hipsómetro (</w:t>
            </w:r>
            <w:proofErr w:type="spellStart"/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Vertex</w:t>
            </w:r>
            <w:proofErr w:type="spellEnd"/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)</w:t>
            </w:r>
          </w:p>
        </w:tc>
        <w:tc>
          <w:tcPr>
            <w:tcW w:w="848" w:type="dxa"/>
          </w:tcPr>
          <w:p w:rsidR="002C7264" w:rsidRPr="00BE4BA2" w:rsidRDefault="002C7264" w:rsidP="00C11329">
            <w:pPr>
              <w:autoSpaceDE w:val="0"/>
              <w:autoSpaceDN w:val="0"/>
              <w:adjustRightInd w:val="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m</w:t>
            </w:r>
          </w:p>
        </w:tc>
      </w:tr>
    </w:tbl>
    <w:p w:rsidR="00B1419B" w:rsidRDefault="00B1419B" w:rsidP="00B141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p w:rsidR="00CC401F" w:rsidRDefault="00CC401F" w:rsidP="00CC401F">
      <w:pPr>
        <w:pStyle w:val="ListParagraph"/>
        <w:numPr>
          <w:ilvl w:val="0"/>
          <w:numId w:val="2"/>
        </w:numPr>
        <w:spacing w:before="240"/>
        <w:rPr>
          <w:rFonts w:asciiTheme="minorHAnsi" w:hAnsiTheme="minorHAnsi" w:cstheme="minorHAnsi"/>
          <w:szCs w:val="22"/>
          <w:lang w:val="pt-PT"/>
        </w:rPr>
      </w:pPr>
      <w:r w:rsidRPr="000955E0">
        <w:rPr>
          <w:rFonts w:asciiTheme="minorHAnsi" w:hAnsiTheme="minorHAnsi" w:cstheme="minorHAnsi"/>
          <w:szCs w:val="22"/>
          <w:lang w:val="pt-PT"/>
        </w:rPr>
        <w:t xml:space="preserve">Construa uma base de dados relacional em Access para a </w:t>
      </w:r>
      <w:r>
        <w:rPr>
          <w:rFonts w:asciiTheme="minorHAnsi" w:hAnsiTheme="minorHAnsi" w:cstheme="minorHAnsi"/>
          <w:szCs w:val="22"/>
          <w:lang w:val="pt-PT"/>
        </w:rPr>
        <w:t>armazenar os dados</w:t>
      </w:r>
      <w:r w:rsidRPr="000955E0">
        <w:rPr>
          <w:rFonts w:asciiTheme="minorHAnsi" w:hAnsiTheme="minorHAnsi" w:cstheme="minorHAnsi"/>
          <w:szCs w:val="22"/>
          <w:lang w:val="pt-PT"/>
        </w:rPr>
        <w:t xml:space="preserve">. </w:t>
      </w:r>
      <w:r>
        <w:rPr>
          <w:rFonts w:asciiTheme="minorHAnsi" w:hAnsiTheme="minorHAnsi" w:cstheme="minorHAnsi"/>
          <w:szCs w:val="22"/>
          <w:lang w:val="pt-PT"/>
        </w:rPr>
        <w:t>Organize os dados em tabelas, d</w:t>
      </w:r>
      <w:r w:rsidRPr="000955E0">
        <w:rPr>
          <w:rFonts w:asciiTheme="minorHAnsi" w:hAnsiTheme="minorHAnsi" w:cstheme="minorHAnsi"/>
          <w:szCs w:val="22"/>
          <w:lang w:val="pt-PT"/>
        </w:rPr>
        <w:t>escreva e formate todas as variáveis e estabeleça as relações que lhe parecerem convenientes entre as tabelas</w:t>
      </w:r>
      <w:r>
        <w:rPr>
          <w:rFonts w:asciiTheme="minorHAnsi" w:hAnsiTheme="minorHAnsi" w:cstheme="minorHAnsi"/>
          <w:szCs w:val="22"/>
          <w:lang w:val="pt-PT"/>
        </w:rPr>
        <w:t>.</w:t>
      </w:r>
    </w:p>
    <w:p w:rsidR="00CC401F" w:rsidRPr="000955E0" w:rsidRDefault="00CC401F" w:rsidP="00CC401F">
      <w:pPr>
        <w:pStyle w:val="ListParagraph"/>
        <w:spacing w:before="240"/>
        <w:rPr>
          <w:rFonts w:asciiTheme="minorHAnsi" w:hAnsiTheme="minorHAnsi" w:cstheme="minorHAnsi"/>
          <w:szCs w:val="22"/>
          <w:lang w:val="pt-PT"/>
        </w:rPr>
      </w:pPr>
    </w:p>
    <w:p w:rsidR="00CC401F" w:rsidRPr="000955E0" w:rsidRDefault="00CC401F" w:rsidP="00CC401F">
      <w:pPr>
        <w:pStyle w:val="ListParagraph"/>
        <w:numPr>
          <w:ilvl w:val="0"/>
          <w:numId w:val="2"/>
        </w:numPr>
        <w:spacing w:before="240"/>
        <w:rPr>
          <w:rFonts w:asciiTheme="minorHAnsi" w:hAnsiTheme="minorHAnsi" w:cstheme="minorHAnsi"/>
          <w:szCs w:val="22"/>
          <w:lang w:val="pt-PT"/>
        </w:rPr>
      </w:pPr>
      <w:r w:rsidRPr="000955E0">
        <w:rPr>
          <w:rFonts w:asciiTheme="minorHAnsi" w:hAnsiTheme="minorHAnsi" w:cstheme="minorHAnsi"/>
          <w:szCs w:val="22"/>
          <w:lang w:val="pt-PT"/>
        </w:rPr>
        <w:t>Apresente um esquema ilustrativo das relações entre as tabelas e consultas de modo a fazer os seguintes cálculos para cada parcela:</w:t>
      </w:r>
    </w:p>
    <w:p w:rsidR="00CC401F" w:rsidRPr="000955E0" w:rsidRDefault="00CC401F" w:rsidP="00CC401F">
      <w:pPr>
        <w:numPr>
          <w:ilvl w:val="2"/>
          <w:numId w:val="1"/>
        </w:numPr>
        <w:spacing w:before="120" w:after="0" w:line="240" w:lineRule="auto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A altura dominante (m)</w:t>
      </w:r>
    </w:p>
    <w:p w:rsidR="00CC401F" w:rsidRPr="000955E0" w:rsidRDefault="00CC401F" w:rsidP="00CC401F">
      <w:pPr>
        <w:numPr>
          <w:ilvl w:val="2"/>
          <w:numId w:val="1"/>
        </w:numPr>
        <w:spacing w:before="120" w:after="0" w:line="240" w:lineRule="auto"/>
        <w:rPr>
          <w:rFonts w:cstheme="minorHAnsi"/>
          <w:lang w:val="es-ES"/>
        </w:rPr>
      </w:pPr>
      <w:r w:rsidRPr="000955E0">
        <w:rPr>
          <w:rFonts w:cstheme="minorHAnsi"/>
          <w:lang w:val="es-ES"/>
        </w:rPr>
        <w:t>A área basal por hectare (m</w:t>
      </w:r>
      <w:r w:rsidRPr="000955E0">
        <w:rPr>
          <w:rFonts w:cstheme="minorHAnsi"/>
          <w:vertAlign w:val="superscript"/>
          <w:lang w:val="es-ES"/>
        </w:rPr>
        <w:t>2</w:t>
      </w:r>
      <w:r w:rsidRPr="000955E0">
        <w:rPr>
          <w:rFonts w:cstheme="minorHAnsi"/>
          <w:lang w:val="es-ES"/>
        </w:rPr>
        <w:t xml:space="preserve"> ha</w:t>
      </w:r>
      <w:r w:rsidRPr="000955E0">
        <w:rPr>
          <w:rFonts w:cstheme="minorHAnsi"/>
          <w:vertAlign w:val="superscript"/>
          <w:lang w:val="es-ES"/>
        </w:rPr>
        <w:t>-1</w:t>
      </w:r>
      <w:r w:rsidRPr="000955E0">
        <w:rPr>
          <w:rFonts w:cstheme="minorHAnsi"/>
          <w:lang w:val="es-ES"/>
        </w:rPr>
        <w:t>)</w:t>
      </w:r>
    </w:p>
    <w:p w:rsidR="00CC401F" w:rsidRPr="000955E0" w:rsidRDefault="00CC401F" w:rsidP="00CC401F">
      <w:pPr>
        <w:numPr>
          <w:ilvl w:val="2"/>
          <w:numId w:val="1"/>
        </w:numPr>
        <w:spacing w:before="120" w:after="0" w:line="240" w:lineRule="auto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O diâmetro quadrático médio</w:t>
      </w:r>
    </w:p>
    <w:p w:rsidR="00CC401F" w:rsidRPr="000955E0" w:rsidRDefault="00CC401F" w:rsidP="00CC401F">
      <w:pPr>
        <w:numPr>
          <w:ilvl w:val="2"/>
          <w:numId w:val="1"/>
        </w:numPr>
        <w:spacing w:before="120" w:after="0" w:line="240" w:lineRule="auto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O índice de qualidade da estação para</w:t>
      </w:r>
      <w:r>
        <w:rPr>
          <w:rFonts w:cstheme="minorHAnsi"/>
          <w:lang w:val="pt-PT"/>
        </w:rPr>
        <w:t xml:space="preserve"> Pinheiro-bravo e eucalipto</w:t>
      </w:r>
      <w:r w:rsidRPr="000955E0">
        <w:rPr>
          <w:rFonts w:cstheme="minorHAnsi"/>
          <w:lang w:val="pt-PT"/>
        </w:rPr>
        <w:t xml:space="preserve"> </w:t>
      </w:r>
      <w:r>
        <w:rPr>
          <w:rFonts w:cstheme="minorHAnsi"/>
          <w:lang w:val="pt-PT"/>
        </w:rPr>
        <w:t>(</w:t>
      </w:r>
      <w:r w:rsidRPr="000955E0">
        <w:rPr>
          <w:rFonts w:cstheme="minorHAnsi"/>
          <w:lang w:val="pt-PT"/>
        </w:rPr>
        <w:t>idade</w:t>
      </w:r>
      <w:r>
        <w:rPr>
          <w:rFonts w:cstheme="minorHAnsi"/>
          <w:lang w:val="pt-PT"/>
        </w:rPr>
        <w:t>s</w:t>
      </w:r>
      <w:r w:rsidRPr="000955E0">
        <w:rPr>
          <w:rFonts w:cstheme="minorHAnsi"/>
          <w:lang w:val="pt-PT"/>
        </w:rPr>
        <w:t xml:space="preserve"> padrão de 50 </w:t>
      </w:r>
      <w:r>
        <w:rPr>
          <w:rFonts w:cstheme="minorHAnsi"/>
          <w:lang w:val="pt-PT"/>
        </w:rPr>
        <w:t>e 10 anos , respetivamente</w:t>
      </w:r>
      <w:r w:rsidRPr="000955E0">
        <w:rPr>
          <w:rFonts w:cstheme="minorHAnsi"/>
          <w:lang w:val="pt-PT"/>
        </w:rPr>
        <w:t xml:space="preserve">) </w:t>
      </w:r>
    </w:p>
    <w:p w:rsidR="00CC401F" w:rsidRPr="000955E0" w:rsidRDefault="00CC401F" w:rsidP="00CC401F">
      <w:pPr>
        <w:numPr>
          <w:ilvl w:val="2"/>
          <w:numId w:val="1"/>
        </w:numPr>
        <w:spacing w:before="120" w:after="0" w:line="240" w:lineRule="auto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O número de árvores por ha</w:t>
      </w:r>
    </w:p>
    <w:p w:rsidR="00CC401F" w:rsidRPr="000955E0" w:rsidRDefault="00CC401F" w:rsidP="00CC401F">
      <w:pPr>
        <w:numPr>
          <w:ilvl w:val="2"/>
          <w:numId w:val="1"/>
        </w:numPr>
        <w:spacing w:before="120" w:after="0" w:line="240" w:lineRule="auto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O volume total com e sem casca (m</w:t>
      </w:r>
      <w:r w:rsidRPr="000955E0">
        <w:rPr>
          <w:rFonts w:cstheme="minorHAnsi"/>
          <w:vertAlign w:val="superscript"/>
          <w:lang w:val="pt-PT"/>
        </w:rPr>
        <w:t>3</w:t>
      </w:r>
      <w:r w:rsidRPr="000955E0">
        <w:rPr>
          <w:rFonts w:cstheme="minorHAnsi"/>
          <w:lang w:val="pt-PT"/>
        </w:rPr>
        <w:t xml:space="preserve"> ha</w:t>
      </w:r>
      <w:r w:rsidRPr="000955E0">
        <w:rPr>
          <w:rFonts w:cstheme="minorHAnsi"/>
          <w:vertAlign w:val="superscript"/>
          <w:lang w:val="pt-PT"/>
        </w:rPr>
        <w:t>-1</w:t>
      </w:r>
      <w:r w:rsidRPr="000955E0">
        <w:rPr>
          <w:rFonts w:cstheme="minorHAnsi"/>
          <w:lang w:val="pt-PT"/>
        </w:rPr>
        <w:t>)</w:t>
      </w:r>
    </w:p>
    <w:p w:rsidR="00CC401F" w:rsidRPr="000955E0" w:rsidRDefault="00CC401F" w:rsidP="00CC401F">
      <w:pPr>
        <w:numPr>
          <w:ilvl w:val="2"/>
          <w:numId w:val="1"/>
        </w:numPr>
        <w:spacing w:before="120" w:after="0" w:line="240" w:lineRule="auto"/>
        <w:rPr>
          <w:rFonts w:cstheme="minorHAnsi"/>
          <w:lang w:val="pt-PT"/>
        </w:rPr>
      </w:pPr>
      <w:r>
        <w:rPr>
          <w:rFonts w:cstheme="minorHAnsi"/>
          <w:lang w:val="pt-PT"/>
        </w:rPr>
        <w:t xml:space="preserve">O volume mercantil sem casca com desponta a </w:t>
      </w:r>
      <w:r w:rsidR="00F0494F">
        <w:rPr>
          <w:rFonts w:cstheme="minorHAnsi"/>
          <w:lang w:val="pt-PT"/>
        </w:rPr>
        <w:t>7</w:t>
      </w:r>
      <w:r>
        <w:rPr>
          <w:rFonts w:cstheme="minorHAnsi"/>
          <w:lang w:val="pt-PT"/>
        </w:rPr>
        <w:t xml:space="preserve"> cm para eucalipto </w:t>
      </w:r>
      <w:r w:rsidRPr="000955E0">
        <w:rPr>
          <w:rFonts w:cstheme="minorHAnsi"/>
          <w:lang w:val="pt-PT"/>
        </w:rPr>
        <w:t>(m</w:t>
      </w:r>
      <w:r w:rsidRPr="000955E0">
        <w:rPr>
          <w:rFonts w:cstheme="minorHAnsi"/>
          <w:vertAlign w:val="superscript"/>
          <w:lang w:val="pt-PT"/>
        </w:rPr>
        <w:t>3</w:t>
      </w:r>
      <w:r w:rsidRPr="000955E0">
        <w:rPr>
          <w:rFonts w:cstheme="minorHAnsi"/>
          <w:lang w:val="pt-PT"/>
        </w:rPr>
        <w:t xml:space="preserve"> ha</w:t>
      </w:r>
      <w:r w:rsidRPr="000955E0">
        <w:rPr>
          <w:rFonts w:cstheme="minorHAnsi"/>
          <w:vertAlign w:val="superscript"/>
          <w:lang w:val="pt-PT"/>
        </w:rPr>
        <w:t>-1</w:t>
      </w:r>
      <w:r w:rsidRPr="000955E0">
        <w:rPr>
          <w:rFonts w:cstheme="minorHAnsi"/>
          <w:lang w:val="pt-PT"/>
        </w:rPr>
        <w:t>)</w:t>
      </w:r>
    </w:p>
    <w:p w:rsidR="00CC401F" w:rsidRPr="000955E0" w:rsidRDefault="00CC401F" w:rsidP="00CC401F">
      <w:pPr>
        <w:numPr>
          <w:ilvl w:val="2"/>
          <w:numId w:val="1"/>
        </w:numPr>
        <w:spacing w:before="120" w:after="0" w:line="240" w:lineRule="auto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A biomassa total e por componentes (Mg ha</w:t>
      </w:r>
      <w:r w:rsidRPr="000955E0">
        <w:rPr>
          <w:rFonts w:cstheme="minorHAnsi"/>
          <w:vertAlign w:val="superscript"/>
          <w:lang w:val="pt-PT"/>
        </w:rPr>
        <w:t>-1</w:t>
      </w:r>
      <w:r w:rsidRPr="000955E0">
        <w:rPr>
          <w:rFonts w:cstheme="minorHAnsi"/>
          <w:lang w:val="pt-PT"/>
        </w:rPr>
        <w:t>)</w:t>
      </w:r>
    </w:p>
    <w:p w:rsidR="00CC401F" w:rsidRPr="000955E0" w:rsidRDefault="00CC401F" w:rsidP="00CC401F">
      <w:pPr>
        <w:numPr>
          <w:ilvl w:val="2"/>
          <w:numId w:val="1"/>
        </w:numPr>
        <w:spacing w:before="120" w:after="0" w:line="240" w:lineRule="auto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O carbono total (Mg ha</w:t>
      </w:r>
      <w:r w:rsidRPr="000955E0">
        <w:rPr>
          <w:rFonts w:cstheme="minorHAnsi"/>
          <w:vertAlign w:val="superscript"/>
          <w:lang w:val="pt-PT"/>
        </w:rPr>
        <w:t>-1</w:t>
      </w:r>
      <w:r w:rsidRPr="000955E0">
        <w:rPr>
          <w:rFonts w:cstheme="minorHAnsi"/>
          <w:lang w:val="pt-PT"/>
        </w:rPr>
        <w:t>)</w:t>
      </w:r>
    </w:p>
    <w:p w:rsidR="00CC401F" w:rsidRPr="000955E0" w:rsidRDefault="00CC401F" w:rsidP="00CC401F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lastRenderedPageBreak/>
        <w:t>Faça os cálculos para uma parcela no EXCEL para verificar se os cálculos realizados no ACCES estão corretos.</w:t>
      </w:r>
    </w:p>
    <w:p w:rsidR="00CC401F" w:rsidRPr="000955E0" w:rsidRDefault="00CC401F" w:rsidP="00CC401F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Calcule, para cada um dos povoamentos, o valor médio e o erro percentual associado para G, N e o V total com casca.</w:t>
      </w:r>
    </w:p>
    <w:p w:rsidR="00CC401F" w:rsidRPr="000955E0" w:rsidRDefault="00CC401F" w:rsidP="00CC401F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Com os valores obtidos em 3, calcule para cada povoamento:</w:t>
      </w:r>
    </w:p>
    <w:p w:rsidR="00CC401F" w:rsidRPr="000955E0" w:rsidRDefault="00CC401F" w:rsidP="00CC401F">
      <w:pPr>
        <w:numPr>
          <w:ilvl w:val="1"/>
          <w:numId w:val="1"/>
        </w:numPr>
        <w:spacing w:before="120" w:after="0" w:line="240" w:lineRule="auto"/>
        <w:jc w:val="both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O índice de qualidade da estação</w:t>
      </w:r>
      <w:r w:rsidR="00F0494F">
        <w:rPr>
          <w:rFonts w:cstheme="minorHAnsi"/>
          <w:lang w:val="pt-PT"/>
        </w:rPr>
        <w:t xml:space="preserve"> </w:t>
      </w:r>
      <w:r w:rsidRPr="000955E0">
        <w:rPr>
          <w:rFonts w:cstheme="minorHAnsi"/>
          <w:lang w:val="pt-PT"/>
        </w:rPr>
        <w:t xml:space="preserve">(idade padrão de </w:t>
      </w:r>
      <w:r w:rsidR="00F0494F">
        <w:rPr>
          <w:rFonts w:cstheme="minorHAnsi"/>
          <w:lang w:val="pt-PT"/>
        </w:rPr>
        <w:t>1</w:t>
      </w:r>
      <w:r w:rsidRPr="000955E0">
        <w:rPr>
          <w:rFonts w:cstheme="minorHAnsi"/>
          <w:lang w:val="pt-PT"/>
        </w:rPr>
        <w:t>0)</w:t>
      </w:r>
    </w:p>
    <w:p w:rsidR="00CC401F" w:rsidRPr="000955E0" w:rsidRDefault="00CC401F" w:rsidP="00CC401F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 xml:space="preserve">Calcule as seguintes variáveis para </w:t>
      </w:r>
      <w:r w:rsidR="000A49D8">
        <w:rPr>
          <w:rFonts w:cstheme="minorHAnsi"/>
          <w:lang w:val="pt-PT"/>
        </w:rPr>
        <w:t>a espécie no concelho</w:t>
      </w:r>
      <w:r w:rsidRPr="000955E0">
        <w:rPr>
          <w:rFonts w:cstheme="minorHAnsi"/>
          <w:lang w:val="pt-PT"/>
        </w:rPr>
        <w:t>, assim como o erro percentual associado:</w:t>
      </w:r>
    </w:p>
    <w:p w:rsidR="00CC401F" w:rsidRPr="000955E0" w:rsidRDefault="00CC401F" w:rsidP="00CC401F">
      <w:pPr>
        <w:numPr>
          <w:ilvl w:val="1"/>
          <w:numId w:val="1"/>
        </w:numPr>
        <w:spacing w:before="120" w:after="0" w:line="240" w:lineRule="auto"/>
        <w:jc w:val="both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O volume total em pé</w:t>
      </w:r>
    </w:p>
    <w:p w:rsidR="00CC401F" w:rsidRPr="000955E0" w:rsidRDefault="00CC401F" w:rsidP="00CC401F">
      <w:pPr>
        <w:numPr>
          <w:ilvl w:val="1"/>
          <w:numId w:val="1"/>
        </w:numPr>
        <w:spacing w:before="120" w:after="0" w:line="240" w:lineRule="auto"/>
        <w:jc w:val="both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O stock de carbono</w:t>
      </w:r>
    </w:p>
    <w:p w:rsidR="00CC401F" w:rsidRPr="000955E0" w:rsidRDefault="00CC401F" w:rsidP="00CC401F">
      <w:pPr>
        <w:spacing w:before="360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Florestal Nacional (ANEXO I do caderno de exercícios).</w:t>
      </w:r>
    </w:p>
    <w:p w:rsidR="00CC401F" w:rsidRDefault="00CC401F" w:rsidP="00B141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p w:rsidR="00F0494F" w:rsidRDefault="00F0494F" w:rsidP="00B141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p w:rsidR="00F0494F" w:rsidRDefault="00F0494F" w:rsidP="00B141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p w:rsidR="00F0494F" w:rsidRDefault="00F0494F" w:rsidP="00B141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p w:rsidR="00F0494F" w:rsidRDefault="00F0494F" w:rsidP="00B141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p w:rsidR="00F0494F" w:rsidRDefault="00F0494F" w:rsidP="00B141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p w:rsidR="00F0494F" w:rsidRDefault="00F0494F" w:rsidP="00B141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p w:rsidR="00F0494F" w:rsidRDefault="00F0494F" w:rsidP="00B141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p w:rsidR="00F0494F" w:rsidRDefault="00F0494F" w:rsidP="00B141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p w:rsidR="00F0494F" w:rsidRDefault="00F0494F" w:rsidP="00B141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p w:rsidR="00F0494F" w:rsidRDefault="00F0494F" w:rsidP="00B141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p w:rsidR="00F0494F" w:rsidRDefault="00F0494F" w:rsidP="00B141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p w:rsidR="00F0494F" w:rsidRDefault="00F0494F" w:rsidP="00B141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p w:rsidR="00F0494F" w:rsidRDefault="00F0494F" w:rsidP="00B141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p w:rsidR="00F0494F" w:rsidRDefault="00F0494F" w:rsidP="00B141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p w:rsidR="00F0494F" w:rsidRDefault="00F0494F" w:rsidP="00B141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p w:rsidR="00F0494F" w:rsidRDefault="00F0494F" w:rsidP="00B141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p w:rsidR="000A49D8" w:rsidRDefault="000A49D8" w:rsidP="008E438B">
      <w:pPr>
        <w:rPr>
          <w:lang w:val="pt-PT"/>
        </w:rPr>
      </w:pPr>
      <w:bookmarkStart w:id="0" w:name="_GoBack"/>
      <w:bookmarkEnd w:id="0"/>
    </w:p>
    <w:p w:rsidR="00492B9B" w:rsidRDefault="00492B9B" w:rsidP="008E438B">
      <w:pPr>
        <w:rPr>
          <w:lang w:val="pt-PT"/>
        </w:rPr>
      </w:pPr>
    </w:p>
    <w:p w:rsidR="00F0494F" w:rsidRDefault="00C355E4" w:rsidP="00C355E4">
      <w:pPr>
        <w:pStyle w:val="Heading1"/>
        <w:rPr>
          <w:lang w:val="pt-PT"/>
        </w:rPr>
      </w:pPr>
      <w:r w:rsidRPr="00C355E4">
        <w:rPr>
          <w:lang w:val="pt-PT"/>
        </w:rPr>
        <w:t>Bom trabalho!</w:t>
      </w:r>
    </w:p>
    <w:p w:rsidR="00C355E4" w:rsidRPr="00C355E4" w:rsidRDefault="00C355E4" w:rsidP="00C355E4">
      <w:pPr>
        <w:rPr>
          <w:lang w:val="pt-PT"/>
        </w:rPr>
      </w:pPr>
    </w:p>
    <w:sectPr w:rsidR="00C355E4" w:rsidRPr="00C355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0CBE"/>
    <w:multiLevelType w:val="hybridMultilevel"/>
    <w:tmpl w:val="D2D02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D15AA"/>
    <w:multiLevelType w:val="multilevel"/>
    <w:tmpl w:val="EC9CB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EC"/>
    <w:rsid w:val="0001218E"/>
    <w:rsid w:val="000271BE"/>
    <w:rsid w:val="00042567"/>
    <w:rsid w:val="000955E0"/>
    <w:rsid w:val="000A49D8"/>
    <w:rsid w:val="00127702"/>
    <w:rsid w:val="001446D4"/>
    <w:rsid w:val="0026712B"/>
    <w:rsid w:val="002C7264"/>
    <w:rsid w:val="00316D19"/>
    <w:rsid w:val="003201D6"/>
    <w:rsid w:val="003F63C4"/>
    <w:rsid w:val="004611DA"/>
    <w:rsid w:val="00492B9B"/>
    <w:rsid w:val="004B5646"/>
    <w:rsid w:val="0060152E"/>
    <w:rsid w:val="006B7E58"/>
    <w:rsid w:val="00776A41"/>
    <w:rsid w:val="00786B7A"/>
    <w:rsid w:val="008D7343"/>
    <w:rsid w:val="008E3674"/>
    <w:rsid w:val="008E438B"/>
    <w:rsid w:val="009964F8"/>
    <w:rsid w:val="00A17E1A"/>
    <w:rsid w:val="00A2687F"/>
    <w:rsid w:val="00A30E37"/>
    <w:rsid w:val="00AE1E1C"/>
    <w:rsid w:val="00AF2437"/>
    <w:rsid w:val="00B1419B"/>
    <w:rsid w:val="00B742EC"/>
    <w:rsid w:val="00BE4BA2"/>
    <w:rsid w:val="00C11329"/>
    <w:rsid w:val="00C355E4"/>
    <w:rsid w:val="00C6564D"/>
    <w:rsid w:val="00CC401F"/>
    <w:rsid w:val="00DA03B1"/>
    <w:rsid w:val="00F0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17C36"/>
  <w15:chartTrackingRefBased/>
  <w15:docId w15:val="{5EBAC68E-7837-4297-8556-05B43222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1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1D6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en-US"/>
    </w:rPr>
  </w:style>
  <w:style w:type="paragraph" w:customStyle="1" w:styleId="Legendas">
    <w:name w:val="Legendas"/>
    <w:basedOn w:val="Normal"/>
    <w:next w:val="Salutation"/>
    <w:rsid w:val="00DA03B1"/>
    <w:pPr>
      <w:keepNext/>
      <w:tabs>
        <w:tab w:val="left" w:pos="1077"/>
      </w:tabs>
      <w:spacing w:before="120" w:after="120" w:line="240" w:lineRule="auto"/>
      <w:ind w:left="1077" w:hanging="1077"/>
      <w:jc w:val="both"/>
    </w:pPr>
    <w:rPr>
      <w:rFonts w:ascii="Arial" w:eastAsia="Times New Roman" w:hAnsi="Arial" w:cs="Times New Roman"/>
      <w:b/>
      <w:noProof w:val="0"/>
      <w:szCs w:val="24"/>
      <w:lang w:val="en-GB" w:eastAsia="pt-PT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A03B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A03B1"/>
    <w:rPr>
      <w:noProof/>
      <w:lang w:val="en-US"/>
    </w:rPr>
  </w:style>
  <w:style w:type="paragraph" w:styleId="ListParagraph">
    <w:name w:val="List Paragraph"/>
    <w:basedOn w:val="Normal"/>
    <w:uiPriority w:val="34"/>
    <w:qFormat/>
    <w:rsid w:val="00C11329"/>
    <w:pPr>
      <w:spacing w:before="120" w:after="0" w:line="240" w:lineRule="auto"/>
      <w:ind w:left="720"/>
      <w:contextualSpacing/>
      <w:jc w:val="both"/>
    </w:pPr>
    <w:rPr>
      <w:rFonts w:ascii="Arial" w:eastAsia="Times New Roman" w:hAnsi="Arial" w:cs="Times New Roman"/>
      <w:noProof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DAE2D-271C-4EF7-B79A-6B6CE6B2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Quinta dos Ládanos</vt:lpstr>
      <vt:lpstr>Quinta do Bidoeiro</vt:lpstr>
      <vt:lpstr>Herdade do Barracão</vt:lpstr>
      <vt:lpstr>Inventário de Eucalipto do concelho da Chamusca</vt:lpstr>
      <vt:lpstr>Inventário de Pinheiro-bravo do concelho da Chamusca</vt:lpstr>
      <vt:lpstr>Inventário de Sobreiro do concelho da Chamusca</vt:lpstr>
    </vt:vector>
  </TitlesOfParts>
  <Company>ISA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smb</dc:creator>
  <cp:keywords/>
  <dc:description/>
  <cp:lastModifiedBy>smb</cp:lastModifiedBy>
  <cp:revision>5</cp:revision>
  <dcterms:created xsi:type="dcterms:W3CDTF">2022-05-19T22:21:00Z</dcterms:created>
  <dcterms:modified xsi:type="dcterms:W3CDTF">2022-05-20T19:54:00Z</dcterms:modified>
</cp:coreProperties>
</file>