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16D" w:rsidRPr="008C0382" w:rsidRDefault="00EA516D" w:rsidP="00EA516D">
      <w:pPr>
        <w:pStyle w:val="BodyText2"/>
        <w:keepLines/>
        <w:pBdr>
          <w:bottom w:val="single" w:sz="36" w:space="1" w:color="008000"/>
        </w:pBdr>
        <w:spacing w:before="0" w:line="240" w:lineRule="auto"/>
        <w:jc w:val="center"/>
        <w:rPr>
          <w:b/>
          <w:sz w:val="28"/>
        </w:rPr>
      </w:pPr>
      <w:bookmarkStart w:id="0" w:name="_Toc36579250"/>
      <w:r>
        <w:rPr>
          <w:b/>
          <w:sz w:val="28"/>
        </w:rPr>
        <w:t>U</w:t>
      </w:r>
      <w:r w:rsidRPr="008C0382">
        <w:rPr>
          <w:b/>
          <w:sz w:val="28"/>
        </w:rPr>
        <w:t xml:space="preserve">niversidade de Lisboa </w:t>
      </w:r>
      <w:r>
        <w:rPr>
          <w:b/>
          <w:sz w:val="28"/>
        </w:rPr>
        <w:t>–</w:t>
      </w:r>
      <w:r w:rsidRPr="008C0382">
        <w:rPr>
          <w:b/>
          <w:sz w:val="28"/>
        </w:rPr>
        <w:t xml:space="preserve"> Instituto Superior de Agronomia </w:t>
      </w:r>
      <w:r>
        <w:rPr>
          <w:b/>
          <w:sz w:val="28"/>
        </w:rPr>
        <w:t xml:space="preserve">       </w:t>
      </w:r>
      <w:r w:rsidRPr="008C0382">
        <w:rPr>
          <w:b/>
          <w:sz w:val="28"/>
        </w:rPr>
        <w:t>Centro de Estudos Florestais</w:t>
      </w:r>
    </w:p>
    <w:p w:rsidR="00EA516D" w:rsidRPr="008C0382" w:rsidRDefault="00EA516D" w:rsidP="00EA516D">
      <w:pPr>
        <w:pStyle w:val="BodyText2"/>
        <w:keepLines/>
        <w:spacing w:line="360" w:lineRule="auto"/>
        <w:jc w:val="center"/>
        <w:rPr>
          <w:b/>
          <w:sz w:val="28"/>
        </w:rPr>
      </w:pPr>
    </w:p>
    <w:p w:rsidR="00EA516D" w:rsidRPr="008C0382" w:rsidRDefault="00EA516D" w:rsidP="00EA516D">
      <w:pPr>
        <w:pStyle w:val="BodyText2"/>
        <w:keepLines/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INVENTÁ</w:t>
      </w:r>
      <w:r w:rsidRPr="008C0382">
        <w:rPr>
          <w:b/>
          <w:sz w:val="32"/>
        </w:rPr>
        <w:t>RI</w:t>
      </w:r>
      <w:r>
        <w:rPr>
          <w:b/>
          <w:sz w:val="32"/>
        </w:rPr>
        <w:t>O</w:t>
      </w:r>
      <w:r w:rsidRPr="008C0382">
        <w:rPr>
          <w:b/>
          <w:sz w:val="32"/>
        </w:rPr>
        <w:t xml:space="preserve"> FLORESTA</w:t>
      </w:r>
      <w:r>
        <w:rPr>
          <w:b/>
          <w:sz w:val="32"/>
        </w:rPr>
        <w:t>L</w:t>
      </w:r>
    </w:p>
    <w:p w:rsidR="00EA516D" w:rsidRPr="008C0382" w:rsidRDefault="00EA516D" w:rsidP="00EA516D">
      <w:pPr>
        <w:pStyle w:val="BodyText2"/>
        <w:keepLines/>
        <w:spacing w:line="360" w:lineRule="auto"/>
        <w:jc w:val="center"/>
        <w:rPr>
          <w:b/>
          <w:color w:val="008000"/>
          <w:sz w:val="28"/>
        </w:rPr>
      </w:pPr>
    </w:p>
    <w:p w:rsidR="00EA516D" w:rsidRPr="008C0382" w:rsidRDefault="00EA516D" w:rsidP="00EA516D">
      <w:pPr>
        <w:pStyle w:val="BodyText2"/>
        <w:keepLines/>
        <w:spacing w:line="360" w:lineRule="auto"/>
        <w:jc w:val="center"/>
        <w:rPr>
          <w:b/>
          <w:color w:val="008000"/>
          <w:sz w:val="28"/>
        </w:rPr>
      </w:pPr>
      <w:r>
        <w:rPr>
          <w:b/>
          <w:color w:val="008000"/>
          <w:sz w:val="28"/>
        </w:rPr>
        <w:t>Anexos para os e</w:t>
      </w:r>
      <w:r>
        <w:rPr>
          <w:b/>
          <w:color w:val="008000"/>
          <w:sz w:val="28"/>
        </w:rPr>
        <w:t>xercícios prátic</w:t>
      </w:r>
      <w:r>
        <w:rPr>
          <w:b/>
          <w:color w:val="008000"/>
          <w:sz w:val="28"/>
        </w:rPr>
        <w:t>o</w:t>
      </w:r>
      <w:bookmarkStart w:id="1" w:name="_GoBack"/>
      <w:bookmarkEnd w:id="1"/>
      <w:r>
        <w:rPr>
          <w:b/>
          <w:color w:val="008000"/>
          <w:sz w:val="28"/>
        </w:rPr>
        <w:t>s</w:t>
      </w:r>
    </w:p>
    <w:p w:rsidR="00EA516D" w:rsidRPr="008C0382" w:rsidRDefault="00EA516D" w:rsidP="00EA516D">
      <w:pPr>
        <w:pStyle w:val="BodyText2"/>
        <w:keepLines/>
        <w:spacing w:before="0" w:after="0" w:line="240" w:lineRule="auto"/>
        <w:jc w:val="center"/>
        <w:rPr>
          <w:b/>
          <w:sz w:val="28"/>
        </w:rPr>
      </w:pPr>
    </w:p>
    <w:p w:rsidR="00EA516D" w:rsidRDefault="00EA516D" w:rsidP="00EA516D">
      <w:pPr>
        <w:pStyle w:val="BodyText2"/>
        <w:keepLines/>
        <w:spacing w:before="0" w:after="0" w:line="240" w:lineRule="auto"/>
        <w:jc w:val="center"/>
        <w:rPr>
          <w:b/>
        </w:rPr>
      </w:pPr>
      <w:r w:rsidRPr="008C0382">
        <w:rPr>
          <w:b/>
        </w:rPr>
        <w:t>Margarida Tomé</w:t>
      </w:r>
      <w:r>
        <w:rPr>
          <w:b/>
        </w:rPr>
        <w:t xml:space="preserve"> e Susana Barreiro</w:t>
      </w:r>
    </w:p>
    <w:p w:rsidR="00EA516D" w:rsidRDefault="00EA516D" w:rsidP="00EA516D">
      <w:pPr>
        <w:pStyle w:val="BodyText2"/>
        <w:keepLines/>
        <w:spacing w:before="0" w:after="0" w:line="240" w:lineRule="auto"/>
        <w:jc w:val="center"/>
        <w:rPr>
          <w:b/>
        </w:rPr>
      </w:pPr>
    </w:p>
    <w:p w:rsidR="00EA516D" w:rsidRPr="008C0382" w:rsidRDefault="00EA516D" w:rsidP="00EA516D">
      <w:pPr>
        <w:pStyle w:val="BodyText2"/>
        <w:keepLines/>
        <w:spacing w:before="0" w:after="0" w:line="240" w:lineRule="auto"/>
        <w:jc w:val="center"/>
        <w:rPr>
          <w:b/>
        </w:rPr>
      </w:pPr>
      <w:r>
        <w:rPr>
          <w:noProof/>
          <w:sz w:val="28"/>
          <w:lang w:val="en-US"/>
        </w:rPr>
        <w:drawing>
          <wp:inline distT="0" distB="0" distL="0" distR="0" wp14:anchorId="0A1A561B" wp14:editId="2F65F172">
            <wp:extent cx="4478283" cy="399563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86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7" r="19003" b="31383"/>
                    <a:stretch/>
                  </pic:blipFill>
                  <pic:spPr bwMode="auto">
                    <a:xfrm>
                      <a:off x="0" y="0"/>
                      <a:ext cx="4494007" cy="400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16D" w:rsidRPr="008C0382" w:rsidRDefault="00EA516D" w:rsidP="00EA516D">
      <w:pPr>
        <w:pStyle w:val="BodyText2"/>
        <w:keepLines/>
        <w:spacing w:before="0" w:line="360" w:lineRule="auto"/>
        <w:jc w:val="center"/>
      </w:pPr>
      <w:r w:rsidRPr="00662468">
        <w:rPr>
          <w:noProof/>
          <w:sz w:val="28"/>
          <w:lang w:val="en-US"/>
        </w:rPr>
        <mc:AlternateContent>
          <mc:Choice Requires="wps">
            <w:drawing>
              <wp:inline distT="0" distB="0" distL="0" distR="0" wp14:anchorId="74EC7F9F" wp14:editId="2FE8F577">
                <wp:extent cx="4491699" cy="1404620"/>
                <wp:effectExtent l="0" t="0" r="4445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69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6D" w:rsidRPr="00662468" w:rsidRDefault="00EA516D" w:rsidP="00EA516D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662468">
                              <w:rPr>
                                <w:b/>
                                <w:sz w:val="16"/>
                              </w:rPr>
                              <w:t>ESTÁGIO DE INVENTÁRIO FLORESTAL – Mons</w:t>
                            </w:r>
                            <w:r>
                              <w:rPr>
                                <w:b/>
                                <w:sz w:val="16"/>
                              </w:rPr>
                              <w:t>anto 2020-2021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EC7F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53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" stroked="f">
                <v:textbox style="mso-fit-shape-to-text:t">
                  <w:txbxContent>
                    <w:p w:rsidR="00EA516D" w:rsidRPr="00662468" w:rsidRDefault="00EA516D" w:rsidP="00EA516D">
                      <w:pPr>
                        <w:spacing w:before="0" w:line="240" w:lineRule="auto"/>
                        <w:jc w:val="center"/>
                        <w:rPr>
                          <w:b/>
                          <w:sz w:val="16"/>
                        </w:rPr>
                      </w:pPr>
                      <w:r w:rsidRPr="00662468">
                        <w:rPr>
                          <w:b/>
                          <w:sz w:val="16"/>
                        </w:rPr>
                        <w:t>ESTÁGIO DE INVENTÁRIO FLORESTAL – Mons</w:t>
                      </w:r>
                      <w:r>
                        <w:rPr>
                          <w:b/>
                          <w:sz w:val="16"/>
                        </w:rPr>
                        <w:t>anto 2020-2021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A516D" w:rsidRPr="008C0382" w:rsidRDefault="00EA516D" w:rsidP="00EA516D">
      <w:pPr>
        <w:pStyle w:val="BodyText2"/>
        <w:keepLines/>
        <w:spacing w:before="0" w:line="360" w:lineRule="auto"/>
        <w:ind w:left="-113"/>
        <w:jc w:val="center"/>
        <w:rPr>
          <w:sz w:val="28"/>
        </w:rPr>
      </w:pPr>
    </w:p>
    <w:p w:rsidR="00EA516D" w:rsidRDefault="00EA516D" w:rsidP="00EA516D">
      <w:pPr>
        <w:keepLines/>
        <w:suppressLineNumbers/>
        <w:spacing w:before="0"/>
        <w:jc w:val="center"/>
        <w:rPr>
          <w:bCs/>
          <w:sz w:val="28"/>
        </w:rPr>
      </w:pPr>
      <w:r>
        <w:rPr>
          <w:bCs/>
          <w:sz w:val="28"/>
        </w:rPr>
        <w:t>Anexos dos t</w:t>
      </w:r>
      <w:r w:rsidRPr="00B703DF">
        <w:rPr>
          <w:bCs/>
          <w:sz w:val="28"/>
        </w:rPr>
        <w:t xml:space="preserve">extos Pedagógicos TP </w:t>
      </w:r>
      <w:r>
        <w:rPr>
          <w:bCs/>
          <w:sz w:val="28"/>
        </w:rPr>
        <w:t>1/2022</w:t>
      </w:r>
    </w:p>
    <w:p w:rsidR="00EA516D" w:rsidRDefault="00EA516D" w:rsidP="00EA516D">
      <w:pPr>
        <w:keepLines/>
        <w:suppressLineNumbers/>
        <w:spacing w:before="0"/>
        <w:jc w:val="center"/>
        <w:rPr>
          <w:bCs/>
          <w:sz w:val="28"/>
        </w:rPr>
      </w:pPr>
    </w:p>
    <w:p w:rsidR="00EA516D" w:rsidRPr="00B703DF" w:rsidRDefault="00EA516D" w:rsidP="00EA516D">
      <w:pPr>
        <w:keepLines/>
        <w:suppressLineNumbers/>
        <w:spacing w:before="0"/>
        <w:jc w:val="center"/>
        <w:rPr>
          <w:bCs/>
          <w:sz w:val="28"/>
        </w:rPr>
      </w:pPr>
    </w:p>
    <w:p w:rsidR="00EA516D" w:rsidRDefault="00EA516D" w:rsidP="00EA516D">
      <w:pPr>
        <w:pStyle w:val="Heading1"/>
        <w:keepLines/>
        <w:numPr>
          <w:ilvl w:val="0"/>
          <w:numId w:val="0"/>
        </w:numPr>
        <w:rPr>
          <w:sz w:val="28"/>
        </w:rPr>
      </w:pPr>
    </w:p>
    <w:p w:rsidR="00EA516D" w:rsidRPr="00993202" w:rsidRDefault="00EA516D" w:rsidP="00EA516D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r w:rsidRPr="00993202">
        <w:rPr>
          <w:sz w:val="28"/>
        </w:rPr>
        <w:lastRenderedPageBreak/>
        <w:t>ANEXO I – Equações utilizadas no Inventário Florestal Nacional</w:t>
      </w:r>
      <w:bookmarkEnd w:id="0"/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720"/>
        <w:gridCol w:w="1020"/>
        <w:gridCol w:w="1020"/>
        <w:gridCol w:w="1020"/>
        <w:gridCol w:w="1979"/>
      </w:tblGrid>
      <w:tr w:rsidR="00EA516D" w:rsidRPr="00702623" w:rsidTr="003C216B">
        <w:trPr>
          <w:cantSplit/>
        </w:trPr>
        <w:tc>
          <w:tcPr>
            <w:tcW w:w="92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Default="00EA516D" w:rsidP="003C216B">
            <w:pPr>
              <w:pStyle w:val="Caption"/>
              <w:keepLines/>
            </w:pPr>
          </w:p>
          <w:p w:rsidR="00EA516D" w:rsidRPr="00F32124" w:rsidRDefault="00EA516D" w:rsidP="003C216B">
            <w:pPr>
              <w:pStyle w:val="Caption"/>
              <w:keepLines/>
            </w:pPr>
            <w:bookmarkStart w:id="2" w:name="_Toc35591874"/>
            <w:r>
              <w:t xml:space="preserve">Tabela </w:t>
            </w:r>
            <w:r>
              <w:fldChar w:fldCharType="begin"/>
            </w:r>
            <w:r>
              <w:instrText xml:space="preserve"> SEQ Tabela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tab/>
              <w:t xml:space="preserve">Equações </w:t>
            </w:r>
            <w:r w:rsidRPr="00096D52">
              <w:t>para a estimação do diâmetro sem cortiça nos casos em que a espessura da cortiça não foi medida no campo</w:t>
            </w:r>
            <w:bookmarkEnd w:id="2"/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87" w:type="dxa"/>
            <w:gridSpan w:val="6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position w:val="-16"/>
                <w:szCs w:val="22"/>
              </w:rPr>
              <w:object w:dxaOrig="13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7pt;height:18pt" o:ole="">
                  <v:imagedata r:id="rId6" o:title=""/>
                </v:shape>
                <o:OLEObject Type="Embed" ProgID="Equation.3" ShapeID="_x0000_i1025" DrawAspect="Content" ObjectID="_1742800928" r:id="rId7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3620" w:dyaOrig="360">
                <v:shape id="_x0000_i1026" type="#_x0000_t75" style="width:179.5pt;height:18pt" o:ole="">
                  <v:imagedata r:id="rId8" o:title=""/>
                </v:shape>
                <o:OLEObject Type="Embed" ProgID="Equation.3" ShapeID="_x0000_i1026" DrawAspect="Content" ObjectID="_1742800929" r:id="rId9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(3) </w:t>
            </w:r>
            <w:r w:rsidRPr="00702623">
              <w:rPr>
                <w:position w:val="-28"/>
                <w:sz w:val="18"/>
                <w:szCs w:val="18"/>
              </w:rPr>
              <w:object w:dxaOrig="2180" w:dyaOrig="680">
                <v:shape id="_x0000_i1027" type="#_x0000_t75" style="width:108.5pt;height:36.5pt" o:ole="" fillcolor="window">
                  <v:imagedata r:id="rId10" o:title=""/>
                </v:shape>
                <o:OLEObject Type="Embed" ProgID="Equation.3" ShapeID="_x0000_i1027" DrawAspect="Content" ObjectID="_1742800930" r:id="rId11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(4) </w:t>
            </w:r>
            <w:r w:rsidRPr="00702623">
              <w:rPr>
                <w:position w:val="-20"/>
              </w:rPr>
              <w:object w:dxaOrig="2620" w:dyaOrig="1080">
                <v:shape id="_x0000_i1028" type="#_x0000_t75" style="width:131.35pt;height:54pt" o:ole="" fillcolor="window">
                  <v:imagedata r:id="rId12" o:title=""/>
                </v:shape>
                <o:OLEObject Type="Embed" ProgID="Equation.3" ShapeID="_x0000_i1028" DrawAspect="Content" ObjectID="_1742800931" r:id="rId13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 xml:space="preserve">(5) </w:t>
            </w:r>
            <w:r w:rsidRPr="00702623">
              <w:rPr>
                <w:position w:val="-38"/>
                <w:sz w:val="18"/>
                <w:szCs w:val="18"/>
              </w:rPr>
              <w:object w:dxaOrig="2220" w:dyaOrig="720">
                <v:shape id="_x0000_i1029" type="#_x0000_t75" style="width:113.85pt;height:36.5pt" o:ole="" fillcolor="window">
                  <v:imagedata r:id="rId14" o:title=""/>
                </v:shape>
                <o:OLEObject Type="Embed" ProgID="Equation.3" ShapeID="_x0000_i1029" DrawAspect="Content" ObjectID="_1742800932" r:id="rId15"/>
              </w:object>
            </w:r>
            <w:r w:rsidRPr="00702623">
              <w:rPr>
                <w:sz w:val="18"/>
                <w:szCs w:val="18"/>
              </w:rPr>
              <w:tab/>
            </w:r>
            <w:r w:rsidRPr="00702623">
              <w:rPr>
                <w:sz w:val="18"/>
                <w:szCs w:val="18"/>
              </w:rPr>
              <w:tab/>
            </w:r>
            <w:r w:rsidRPr="00702623">
              <w:rPr>
                <w:position w:val="-26"/>
                <w:sz w:val="18"/>
                <w:szCs w:val="18"/>
              </w:rPr>
              <w:object w:dxaOrig="1240" w:dyaOrig="600">
                <v:shape id="_x0000_i1030" type="#_x0000_t75" style="width:60.3pt;height:30.15pt" o:ole="">
                  <v:imagedata r:id="rId16" o:title=""/>
                </v:shape>
                <o:OLEObject Type="Embed" ProgID="Equation.3" ShapeID="_x0000_i1030" DrawAspect="Content" ObjectID="_1742800933" r:id="rId17"/>
              </w:objec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>Predição do diâmetro sem cortiça em árvores virgens (du)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-1.5276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0.8321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>Índice de crescimento da cortiça médio para o concelho (icc</w:t>
            </w:r>
            <w:r w:rsidRPr="00702623">
              <w:rPr>
                <w:sz w:val="18"/>
                <w:szCs w:val="18"/>
                <w:vertAlign w:val="subscript"/>
              </w:rPr>
              <w:t>m</w:t>
            </w:r>
            <w:r w:rsidRPr="00702623">
              <w:rPr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16.0029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0.1640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-0.1115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Paulo e Tomé      (neste trabalho)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bookmarkStart w:id="3" w:name="_Hlk186975447"/>
            <w:r w:rsidRPr="00702623">
              <w:rPr>
                <w:rFonts w:cs="Arial"/>
                <w:sz w:val="18"/>
                <w:szCs w:val="18"/>
              </w:rPr>
              <w:t>Espessura da cortiça em anos completos em função do calibre (ct1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tc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(3)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-0.1396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0.8459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bookmarkEnd w:id="3"/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Crescimento da cortiça em anéis completos (ct1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(4)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5.167878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0.203472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Calibre da cortiça em função da espessura em anos completos (ct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tc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(5)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-0.1396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0.8459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1.126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EA516D" w:rsidRPr="00702623" w:rsidTr="003C216B">
        <w:trPr>
          <w:cantSplit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d, du – diâmetro da árvore respectivamente com e sem casca medido a 1,30 m de altura (cm); ct1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–espessura acumulada da cortiça em anéis completos no ano i, cortiça cozida (mm); ct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espessura da cortiça (calibre) no ano i, cortiça cozida (mm); ctbb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espessura da cortiça (calibre) no ano i, na árvore (mm); tc1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número de anéis completos da cortiça (idade-1) no ano i (anos); </w:t>
            </w:r>
            <w:r>
              <w:rPr>
                <w:rFonts w:cs="Arial"/>
                <w:sz w:val="18"/>
                <w:szCs w:val="18"/>
              </w:rPr>
              <w:t>cgi – índice de crescimento da cortiça (cm)</w:t>
            </w:r>
            <w:r w:rsidRPr="00702623">
              <w:rPr>
                <w:rFonts w:cs="Arial"/>
                <w:sz w:val="18"/>
                <w:szCs w:val="18"/>
              </w:rPr>
              <w:t>; ndprec – número de dias com precipitação; ndgeada – número de dias com geada.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p w:rsidR="00EA516D" w:rsidRDefault="00EA516D" w:rsidP="00EA516D">
      <w:pPr>
        <w:keepLines/>
      </w:pPr>
      <w:r>
        <w:rPr>
          <w:b/>
        </w:rPr>
        <w:br w:type="page"/>
      </w:r>
    </w:p>
    <w:p w:rsidR="00EA516D" w:rsidRDefault="00EA516D" w:rsidP="00EA516D">
      <w:pPr>
        <w:pStyle w:val="Caption"/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1"/>
        <w:gridCol w:w="890"/>
        <w:gridCol w:w="1212"/>
        <w:gridCol w:w="1210"/>
        <w:gridCol w:w="1079"/>
        <w:gridCol w:w="1060"/>
        <w:gridCol w:w="1560"/>
      </w:tblGrid>
      <w:tr w:rsidR="00EA516D" w:rsidRPr="00702623" w:rsidTr="003C216B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A516D" w:rsidRPr="00DF562D" w:rsidRDefault="00EA516D" w:rsidP="003C216B">
            <w:pPr>
              <w:pStyle w:val="Caption"/>
              <w:keepLines/>
              <w:rPr>
                <w:lang w:eastAsia="pt-PT"/>
              </w:rPr>
            </w:pPr>
            <w:bookmarkStart w:id="4" w:name="_Toc35591875"/>
            <w:r>
              <w:t xml:space="preserve">Tabela </w:t>
            </w:r>
            <w:r>
              <w:fldChar w:fldCharType="begin"/>
            </w:r>
            <w:r>
              <w:instrText xml:space="preserve"> SEQ Tabela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. </w:t>
            </w:r>
            <w:r w:rsidRPr="00462814">
              <w:t>Equações utilizadas na estimação da altura total</w:t>
            </w:r>
            <w:bookmarkEnd w:id="4"/>
          </w:p>
        </w:tc>
      </w:tr>
      <w:tr w:rsidR="00EA516D" w:rsidRPr="00702623" w:rsidTr="003C216B">
        <w:tc>
          <w:tcPr>
            <w:tcW w:w="9072" w:type="dxa"/>
            <w:gridSpan w:val="7"/>
            <w:tcBorders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bookmarkStart w:id="5" w:name="OLE_LINK6"/>
            <w:r w:rsidRPr="00702623">
              <w:rPr>
                <w:rFonts w:cs="Arial"/>
                <w:position w:val="-42"/>
                <w:sz w:val="18"/>
                <w:szCs w:val="18"/>
              </w:rPr>
              <w:object w:dxaOrig="5280" w:dyaOrig="940">
                <v:shape id="_x0000_i1031" type="#_x0000_t75" style="width:263.7pt;height:47.7pt" o:ole="">
                  <v:imagedata r:id="rId18" o:title=""/>
                </v:shape>
                <o:OLEObject Type="Embed" ProgID="Equation.3" ShapeID="_x0000_i1031" DrawAspect="Content" ObjectID="_1742800934" r:id="rId19"/>
              </w:object>
            </w:r>
            <w:bookmarkEnd w:id="5"/>
          </w:p>
        </w:tc>
      </w:tr>
      <w:tr w:rsidR="00EA516D" w:rsidRPr="00702623" w:rsidTr="003C216B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14"/>
                <w:sz w:val="18"/>
                <w:szCs w:val="18"/>
              </w:rPr>
              <w:object w:dxaOrig="4959" w:dyaOrig="700">
                <v:shape id="_x0000_i1032" type="#_x0000_t75" style="width:246.15pt;height:36.5pt" o:ole="">
                  <v:imagedata r:id="rId20" o:title=""/>
                </v:shape>
                <o:OLEObject Type="Embed" ProgID="Equation.3" ShapeID="_x0000_i1032" DrawAspect="Content" ObjectID="_1742800935" r:id="rId21"/>
              </w:object>
            </w:r>
          </w:p>
        </w:tc>
      </w:tr>
      <w:tr w:rsidR="00EA516D" w:rsidRPr="00702623" w:rsidTr="003C216B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(3)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3739" w:dyaOrig="440">
                <v:shape id="_x0000_i1033" type="#_x0000_t75" style="width:185.35pt;height:24.3pt" o:ole="">
                  <v:imagedata r:id="rId22" o:title=""/>
                </v:shape>
                <o:OLEObject Type="Embed" ProgID="Equation.3" ShapeID="_x0000_i1033" DrawAspect="Content" ObjectID="_1742800936" r:id="rId23"/>
              </w:object>
            </w:r>
          </w:p>
        </w:tc>
      </w:tr>
      <w:tr w:rsidR="00EA516D" w:rsidRPr="00702623" w:rsidTr="003C216B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(4) </w:t>
            </w:r>
            <w:r w:rsidRPr="00702623">
              <w:rPr>
                <w:rFonts w:cs="Arial"/>
                <w:position w:val="-54"/>
                <w:sz w:val="18"/>
                <w:szCs w:val="18"/>
              </w:rPr>
              <w:object w:dxaOrig="2700" w:dyaOrig="880">
                <v:shape id="_x0000_i1034" type="#_x0000_t75" style="width:137.7pt;height:41.85pt" o:ole="">
                  <v:imagedata r:id="rId24" o:title=""/>
                </v:shape>
                <o:OLEObject Type="Embed" ProgID="Equation.3" ShapeID="_x0000_i1034" DrawAspect="Content" ObjectID="_1742800937" r:id="rId25"/>
              </w:object>
            </w:r>
          </w:p>
        </w:tc>
      </w:tr>
      <w:tr w:rsidR="00EA516D" w:rsidRPr="00702623" w:rsidTr="003C216B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(5) </w:t>
            </w:r>
            <w:r w:rsidRPr="00702623">
              <w:rPr>
                <w:rFonts w:cs="Arial"/>
                <w:position w:val="-38"/>
                <w:sz w:val="18"/>
                <w:szCs w:val="18"/>
              </w:rPr>
              <w:object w:dxaOrig="5179" w:dyaOrig="940">
                <v:shape id="_x0000_i1035" type="#_x0000_t75" style="width:258.3pt;height:47.7pt" o:ole="">
                  <v:imagedata r:id="rId26" o:title=""/>
                </v:shape>
                <o:OLEObject Type="Embed" ProgID="Equation.3" ShapeID="_x0000_i1035" DrawAspect="Content" ObjectID="_1742800938" r:id="rId27"/>
              </w:object>
            </w:r>
          </w:p>
        </w:tc>
      </w:tr>
      <w:tr w:rsidR="00EA516D" w:rsidRPr="00702623" w:rsidTr="003C216B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(6) </w:t>
            </w:r>
            <w:r w:rsidRPr="00702623">
              <w:rPr>
                <w:position w:val="-14"/>
              </w:rPr>
              <w:object w:dxaOrig="4640" w:dyaOrig="760">
                <v:shape id="_x0000_i1036" type="#_x0000_t75" style="width:234pt;height:35.5pt" o:ole="">
                  <v:imagedata r:id="rId28" o:title=""/>
                </v:shape>
                <o:OLEObject Type="Embed" ProgID="Equation.3" ShapeID="_x0000_i1036" DrawAspect="Content" ObjectID="_1742800939" r:id="rId29"/>
              </w:object>
            </w:r>
          </w:p>
        </w:tc>
      </w:tr>
      <w:tr w:rsidR="00EA516D" w:rsidRPr="00702623" w:rsidTr="003C216B"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0.0795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0.0211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0.0254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  <w:r w:rsidRPr="00702623">
              <w:rPr>
                <w:rFonts w:cs="Arial"/>
                <w:sz w:val="18"/>
                <w:szCs w:val="18"/>
              </w:rPr>
              <w:t>1.1658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, 2007c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 - 1ªrot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-1,770086</w:t>
            </w:r>
          </w:p>
        </w:tc>
        <w:tc>
          <w:tcPr>
            <w:tcW w:w="1210" w:type="dxa"/>
            <w:vMerge w:val="restar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-0,233239</w:t>
            </w:r>
          </w:p>
        </w:tc>
        <w:tc>
          <w:tcPr>
            <w:tcW w:w="1079" w:type="dxa"/>
            <w:vMerge w:val="restar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0,548798</w:t>
            </w:r>
          </w:p>
        </w:tc>
        <w:tc>
          <w:tcPr>
            <w:tcW w:w="1060" w:type="dxa"/>
            <w:vMerge w:val="restar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-0,055274</w:t>
            </w:r>
          </w:p>
        </w:tc>
        <w:tc>
          <w:tcPr>
            <w:tcW w:w="1560" w:type="dxa"/>
            <w:vMerge w:val="restar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, 2007</w:t>
            </w:r>
            <w:r>
              <w:rPr>
                <w:rFonts w:cs="Arial"/>
                <w:sz w:val="18"/>
                <w:szCs w:val="18"/>
              </w:rPr>
              <w:t>a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 - talhadia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-1,729112</w:t>
            </w:r>
          </w:p>
        </w:tc>
        <w:tc>
          <w:tcPr>
            <w:tcW w:w="1210" w:type="dxa"/>
            <w:vMerge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79" w:type="dxa"/>
            <w:vMerge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60" w:type="dxa"/>
            <w:vMerge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 – sem rotação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-1,778407</w:t>
            </w:r>
          </w:p>
        </w:tc>
        <w:tc>
          <w:tcPr>
            <w:tcW w:w="1210" w:type="dxa"/>
            <w:vMerge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79" w:type="dxa"/>
            <w:vMerge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60" w:type="dxa"/>
            <w:vMerge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6.9375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7.0068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-2.4150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  <w:r w:rsidRPr="00702623">
              <w:rPr>
                <w:rFonts w:cs="Arial"/>
                <w:sz w:val="18"/>
                <w:szCs w:val="18"/>
              </w:rPr>
              <w:t>3,01165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DGF, 2001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-0,21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0,623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0,73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-0,368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0,004056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-0,00884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-2,05189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DGF, 2001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0,5167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0,5167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F</w:t>
            </w:r>
            <w:r w:rsidRPr="00702623">
              <w:rPr>
                <w:rFonts w:cs="Arial"/>
                <w:sz w:val="18"/>
                <w:szCs w:val="18"/>
              </w:rPr>
              <w:t>olhosas</w:t>
            </w:r>
            <w:r>
              <w:rPr>
                <w:rFonts w:cs="Arial"/>
                <w:sz w:val="18"/>
                <w:szCs w:val="18"/>
              </w:rPr>
              <w:t xml:space="preserve"> diversas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-0,21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0,623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0,73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-0,368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EA516D" w:rsidRPr="00702623" w:rsidTr="003C216B">
        <w:trPr>
          <w:trHeight w:val="340"/>
        </w:trPr>
        <w:tc>
          <w:tcPr>
            <w:tcW w:w="206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</w:t>
            </w:r>
            <w:r w:rsidRPr="00702623">
              <w:rPr>
                <w:rFonts w:cs="Arial"/>
                <w:sz w:val="18"/>
                <w:szCs w:val="18"/>
              </w:rPr>
              <w:t>esinosas</w:t>
            </w:r>
            <w:r>
              <w:rPr>
                <w:rFonts w:cs="Arial"/>
                <w:sz w:val="18"/>
                <w:szCs w:val="18"/>
              </w:rPr>
              <w:t xml:space="preserve"> diversas</w:t>
            </w:r>
          </w:p>
        </w:tc>
        <w:tc>
          <w:tcPr>
            <w:tcW w:w="89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0.0795</w:t>
            </w:r>
          </w:p>
        </w:tc>
        <w:tc>
          <w:tcPr>
            <w:tcW w:w="121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0.0211</w:t>
            </w:r>
          </w:p>
        </w:tc>
        <w:tc>
          <w:tcPr>
            <w:tcW w:w="10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0.0254</w:t>
            </w:r>
          </w:p>
        </w:tc>
        <w:tc>
          <w:tcPr>
            <w:tcW w:w="10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  <w:r w:rsidRPr="00702623">
              <w:rPr>
                <w:rFonts w:cs="Arial"/>
                <w:sz w:val="18"/>
                <w:szCs w:val="18"/>
              </w:rPr>
              <w:t>1.1658</w:t>
            </w:r>
          </w:p>
        </w:tc>
        <w:tc>
          <w:tcPr>
            <w:tcW w:w="156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tLeast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, 2007c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7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 – diâmetro da árvore medido a 1,30 m de altura (cm); dg – diâmetro da árvore de área seccional média (cm); ddom – diâmetro dominante (cm); h – altura total da árvore (m); hdom – altura dominante do povoamento (m); G – área basal do povoamento (m</w:t>
            </w:r>
            <w:r w:rsidRPr="00702623">
              <w:rPr>
                <w:rFonts w:cs="Arial"/>
                <w:sz w:val="18"/>
                <w:szCs w:val="18"/>
                <w:vertAlign w:val="superscript"/>
              </w:rPr>
              <w:t>2</w:t>
            </w:r>
            <w:r w:rsidRPr="00702623">
              <w:rPr>
                <w:rFonts w:cs="Arial"/>
                <w:sz w:val="18"/>
                <w:szCs w:val="18"/>
              </w:rPr>
              <w:t>); N – densidade do povoamento (ha</w:t>
            </w:r>
            <w:r w:rsidRPr="00702623">
              <w:rPr>
                <w:rFonts w:cs="Arial"/>
                <w:sz w:val="18"/>
                <w:szCs w:val="18"/>
                <w:vertAlign w:val="superscript"/>
              </w:rPr>
              <w:t>-1</w:t>
            </w:r>
            <w:r w:rsidRPr="00702623">
              <w:rPr>
                <w:rFonts w:cs="Arial"/>
                <w:sz w:val="18"/>
                <w:szCs w:val="18"/>
              </w:rPr>
              <w:t>).</w:t>
            </w:r>
          </w:p>
        </w:tc>
      </w:tr>
    </w:tbl>
    <w:p w:rsidR="00EA516D" w:rsidRDefault="00EA516D" w:rsidP="00EA516D">
      <w:pPr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1280"/>
        <w:gridCol w:w="1691"/>
        <w:gridCol w:w="1779"/>
        <w:gridCol w:w="2081"/>
      </w:tblGrid>
      <w:tr w:rsidR="00EA516D" w:rsidRPr="00702623" w:rsidTr="003C216B"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A516D" w:rsidRPr="00242AD9" w:rsidRDefault="00EA516D" w:rsidP="003C216B">
            <w:pPr>
              <w:pStyle w:val="Legendas"/>
              <w:keepLines/>
              <w:rPr>
                <w:lang w:val="pt-PT"/>
              </w:rPr>
            </w:pPr>
            <w:r w:rsidRPr="00702623">
              <w:rPr>
                <w:lang w:val="pt-PT"/>
              </w:rPr>
              <w:br w:type="page"/>
            </w:r>
            <w:bookmarkStart w:id="6" w:name="_Toc35591876"/>
            <w:r w:rsidRPr="00242AD9">
              <w:rPr>
                <w:lang w:val="pt-PT"/>
              </w:rPr>
              <w:t xml:space="preserve">Tabela </w:t>
            </w:r>
            <w:r>
              <w:fldChar w:fldCharType="begin"/>
            </w:r>
            <w:r w:rsidRPr="00242AD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3</w:t>
            </w:r>
            <w:r>
              <w:fldChar w:fldCharType="end"/>
            </w:r>
            <w:r w:rsidRPr="00242AD9">
              <w:rPr>
                <w:lang w:val="pt-PT"/>
              </w:rPr>
              <w:t>. Equações utilizadas na estimação da altura total</w:t>
            </w:r>
            <w:bookmarkEnd w:id="6"/>
          </w:p>
        </w:tc>
      </w:tr>
      <w:tr w:rsidR="00EA516D" w:rsidRPr="00702623" w:rsidTr="003C216B">
        <w:tc>
          <w:tcPr>
            <w:tcW w:w="9072" w:type="dxa"/>
            <w:gridSpan w:val="5"/>
            <w:tcBorders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rPr>
          <w:trHeight w:val="915"/>
        </w:trPr>
        <w:tc>
          <w:tcPr>
            <w:tcW w:w="9072" w:type="dxa"/>
            <w:gridSpan w:val="5"/>
            <w:tcBorders>
              <w:top w:val="nil"/>
            </w:tcBorders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200" w:dyaOrig="600">
                <v:shape id="_x0000_i1037" type="#_x0000_t75" style="width:60.3pt;height:30.15pt" o:ole="">
                  <v:imagedata r:id="rId30" o:title=""/>
                </v:shape>
                <o:OLEObject Type="Embed" ProgID="Equation.3" ShapeID="_x0000_i1037" DrawAspect="Content" ObjectID="_1742800940" r:id="rId31"/>
              </w:object>
            </w:r>
          </w:p>
        </w:tc>
      </w:tr>
      <w:tr w:rsidR="00EA516D" w:rsidRPr="00702623" w:rsidTr="003C216B">
        <w:trPr>
          <w:trHeight w:val="915"/>
        </w:trPr>
        <w:tc>
          <w:tcPr>
            <w:tcW w:w="9072" w:type="dxa"/>
            <w:gridSpan w:val="5"/>
            <w:tcBorders>
              <w:top w:val="nil"/>
            </w:tcBorders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280" w:dyaOrig="600">
                <v:shape id="_x0000_i1038" type="#_x0000_t75" style="width:65.7pt;height:30.15pt" o:ole="">
                  <v:imagedata r:id="rId32" o:title=""/>
                </v:shape>
                <o:OLEObject Type="Embed" ProgID="Equation.3" ShapeID="_x0000_i1038" DrawAspect="Content" ObjectID="_1742800941" r:id="rId33"/>
              </w:object>
            </w:r>
          </w:p>
        </w:tc>
      </w:tr>
      <w:tr w:rsidR="00EA516D" w:rsidRPr="00702623" w:rsidTr="003C216B"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B718B7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1,0643</w:t>
            </w:r>
          </w:p>
        </w:tc>
        <w:tc>
          <w:tcPr>
            <w:tcW w:w="1779" w:type="dxa"/>
            <w:vAlign w:val="center"/>
          </w:tcPr>
          <w:p w:rsidR="00EA516D" w:rsidRPr="00B718B7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0,0222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0,6733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0,0130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2.1124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0.0293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0.8954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0.0449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0.8073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0.0573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1.8104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0.0388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1.0371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0.0165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1.0371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0.0165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Folhosas Diversas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0.8954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0.0449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rPr>
          <w:trHeight w:hRule="exact" w:val="454"/>
        </w:trPr>
        <w:tc>
          <w:tcPr>
            <w:tcW w:w="224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Resinosas Diversas</w:t>
            </w:r>
          </w:p>
        </w:tc>
        <w:tc>
          <w:tcPr>
            <w:tcW w:w="12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1.5356</w:t>
            </w:r>
          </w:p>
        </w:tc>
        <w:tc>
          <w:tcPr>
            <w:tcW w:w="17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0.0148</w:t>
            </w:r>
          </w:p>
        </w:tc>
        <w:tc>
          <w:tcPr>
            <w:tcW w:w="208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</w:t>
            </w:r>
            <w:r>
              <w:rPr>
                <w:rFonts w:cs="Arial"/>
                <w:sz w:val="18"/>
                <w:szCs w:val="18"/>
              </w:rPr>
              <w:t>c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 – diâmetro da árvore medido a 1,30 m de altura (cm); h – altura total da árvore (m)</w:t>
            </w:r>
            <w:r>
              <w:rPr>
                <w:rFonts w:cs="Arial"/>
                <w:sz w:val="18"/>
                <w:szCs w:val="18"/>
              </w:rPr>
              <w:t xml:space="preserve">; du - </w:t>
            </w:r>
            <w:r w:rsidRPr="00702623">
              <w:rPr>
                <w:rFonts w:cs="Arial"/>
                <w:sz w:val="18"/>
                <w:szCs w:val="18"/>
              </w:rPr>
              <w:t>diâmetro da árvore medido a 1,30 m de altura</w:t>
            </w:r>
            <w:r>
              <w:rPr>
                <w:rFonts w:cs="Arial"/>
                <w:sz w:val="18"/>
                <w:szCs w:val="18"/>
              </w:rPr>
              <w:t xml:space="preserve"> sem casca</w:t>
            </w:r>
            <w:r w:rsidRPr="00702623">
              <w:rPr>
                <w:rFonts w:cs="Arial"/>
                <w:sz w:val="18"/>
                <w:szCs w:val="18"/>
              </w:rPr>
              <w:t xml:space="preserve"> (cm).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685"/>
        <w:gridCol w:w="879"/>
        <w:gridCol w:w="1098"/>
        <w:gridCol w:w="1100"/>
        <w:gridCol w:w="1100"/>
        <w:gridCol w:w="1100"/>
        <w:gridCol w:w="2110"/>
      </w:tblGrid>
      <w:tr w:rsidR="00EA516D" w:rsidRPr="00702623" w:rsidTr="003C216B"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EA516D" w:rsidRPr="00DF562D" w:rsidRDefault="00EA516D" w:rsidP="003C216B">
            <w:pPr>
              <w:pStyle w:val="Caption"/>
              <w:keepLines/>
            </w:pPr>
            <w:bookmarkStart w:id="7" w:name="_Toc35591877"/>
            <w:r>
              <w:t xml:space="preserve">Tabela </w:t>
            </w:r>
            <w:r>
              <w:fldChar w:fldCharType="begin"/>
            </w:r>
            <w:r>
              <w:instrText xml:space="preserve"> SEQ Tabela \* ARABIC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r>
              <w:t>.</w:t>
            </w:r>
            <w:r w:rsidRPr="00B1024C">
              <w:t xml:space="preserve"> Equações utilizadas na estimação do volume com casca e cepo</w:t>
            </w:r>
            <w:bookmarkEnd w:id="7"/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E44332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82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1a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position w:val="-26"/>
              </w:rPr>
              <w:object w:dxaOrig="1840" w:dyaOrig="660">
                <v:shape id="_x0000_i1039" type="#_x0000_t75" style="width:90pt;height:36.5pt" o:ole="">
                  <v:imagedata r:id="rId34" o:title=""/>
                </v:shape>
                <o:OLEObject Type="Embed" ProgID="Equation.3" ShapeID="_x0000_i1039" DrawAspect="Content" ObjectID="_1742800942" r:id="rId35"/>
              </w:object>
            </w:r>
            <w:r>
              <w:tab/>
            </w:r>
            <w:r>
              <w:tab/>
            </w: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1b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A13387">
              <w:rPr>
                <w:position w:val="-16"/>
              </w:rPr>
              <w:object w:dxaOrig="1480" w:dyaOrig="440">
                <v:shape id="_x0000_i1040" type="#_x0000_t75" style="width:1in;height:24.3pt" o:ole="">
                  <v:imagedata r:id="rId36" o:title=""/>
                </v:shape>
                <o:OLEObject Type="Embed" ProgID="Equation.3" ShapeID="_x0000_i1040" DrawAspect="Content" ObjectID="_1742800943" r:id="rId37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82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E44332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E44332">
              <w:rPr>
                <w:rFonts w:cs="Arial"/>
                <w:sz w:val="18"/>
                <w:szCs w:val="18"/>
              </w:rPr>
              <w:t xml:space="preserve">(2) </w:t>
            </w:r>
            <w:r w:rsidRPr="00E44332">
              <w:rPr>
                <w:rFonts w:cs="Arial"/>
                <w:position w:val="-28"/>
              </w:rPr>
              <w:object w:dxaOrig="2220" w:dyaOrig="740">
                <v:shape id="_x0000_i1041" type="#_x0000_t75" style="width:113.85pt;height:36.5pt" o:ole="">
                  <v:imagedata r:id="rId38" o:title=""/>
                </v:shape>
                <o:OLEObject Type="Embed" ProgID="Equation.3" ShapeID="_x0000_i1041" DrawAspect="Content" ObjectID="_1742800944" r:id="rId39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3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position w:val="-14"/>
                <w:sz w:val="18"/>
                <w:szCs w:val="18"/>
              </w:rPr>
              <w:object w:dxaOrig="1120" w:dyaOrig="380">
                <v:shape id="_x0000_i1042" type="#_x0000_t75" style="width:54pt;height:18pt" o:ole="">
                  <v:imagedata r:id="rId40" o:title=""/>
                </v:shape>
                <o:OLEObject Type="Embed" ProgID="Equation.3" ShapeID="_x0000_i1042" DrawAspect="Content" ObjectID="_1742800945" r:id="rId41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4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position w:val="-14"/>
                <w:sz w:val="18"/>
                <w:szCs w:val="18"/>
              </w:rPr>
              <w:object w:dxaOrig="3400" w:dyaOrig="440">
                <v:shape id="_x0000_i1043" type="#_x0000_t75" style="width:168.3pt;height:24.3pt" o:ole="">
                  <v:imagedata r:id="rId42" o:title=""/>
                </v:shape>
                <o:OLEObject Type="Embed" ProgID="Equation.3" ShapeID="_x0000_i1043" DrawAspect="Content" ObjectID="_1742800946" r:id="rId43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5</w:t>
            </w:r>
            <w:r w:rsidRPr="00702623">
              <w:rPr>
                <w:rFonts w:cs="Arial"/>
                <w:sz w:val="18"/>
                <w:szCs w:val="18"/>
              </w:rPr>
              <w:t xml:space="preserve">a) </w:t>
            </w:r>
            <w:r w:rsidRPr="00702623">
              <w:rPr>
                <w:rFonts w:cs="Arial"/>
                <w:position w:val="-20"/>
                <w:sz w:val="18"/>
                <w:szCs w:val="18"/>
              </w:rPr>
              <w:object w:dxaOrig="1600" w:dyaOrig="520">
                <v:shape id="_x0000_i1044" type="#_x0000_t75" style="width:78.3pt;height:24.3pt" o:ole="">
                  <v:imagedata r:id="rId44" o:title=""/>
                </v:shape>
                <o:OLEObject Type="Embed" ProgID="Equation.3" ShapeID="_x0000_i1044" DrawAspect="Content" ObjectID="_1742800947" r:id="rId45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</w:r>
            <w:r w:rsidRPr="00702623">
              <w:rPr>
                <w:rFonts w:cs="Arial"/>
                <w:sz w:val="18"/>
                <w:szCs w:val="18"/>
              </w:rPr>
              <w:tab/>
              <w:t>(</w:t>
            </w:r>
            <w:r>
              <w:rPr>
                <w:rFonts w:cs="Arial"/>
                <w:sz w:val="18"/>
                <w:szCs w:val="18"/>
              </w:rPr>
              <w:t>5</w:t>
            </w:r>
            <w:r w:rsidRPr="00702623">
              <w:rPr>
                <w:rFonts w:cs="Arial"/>
                <w:sz w:val="18"/>
                <w:szCs w:val="18"/>
              </w:rPr>
              <w:t xml:space="preserve">b) </w:t>
            </w:r>
            <w:r w:rsidRPr="00702623">
              <w:rPr>
                <w:rFonts w:cs="Arial"/>
                <w:position w:val="-20"/>
                <w:sz w:val="18"/>
                <w:szCs w:val="18"/>
              </w:rPr>
              <w:object w:dxaOrig="1420" w:dyaOrig="520">
                <v:shape id="_x0000_i1045" type="#_x0000_t75" style="width:1in;height:24.3pt" o:ole="">
                  <v:imagedata r:id="rId46" o:title=""/>
                </v:shape>
                <o:OLEObject Type="Embed" ProgID="Equation.3" ShapeID="_x0000_i1045" DrawAspect="Content" ObjectID="_1742800948" r:id="rId47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85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63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0,7520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</w:t>
            </w: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706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</w:t>
            </w:r>
            <w:r w:rsidRPr="00702623">
              <w:rPr>
                <w:rFonts w:cs="Arial"/>
                <w:sz w:val="18"/>
                <w:szCs w:val="18"/>
              </w:rPr>
              <w:t>8</w:t>
            </w:r>
            <w:r>
              <w:rPr>
                <w:rFonts w:cs="Arial"/>
                <w:sz w:val="18"/>
                <w:szCs w:val="18"/>
              </w:rPr>
              <w:t>031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</w:t>
            </w:r>
            <w:r w:rsidRPr="00702623">
              <w:rPr>
                <w:rFonts w:cs="Arial"/>
                <w:sz w:val="18"/>
                <w:szCs w:val="18"/>
              </w:rPr>
              <w:t>2105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</w:t>
            </w:r>
            <w:r w:rsidRPr="00702623">
              <w:rPr>
                <w:rFonts w:cs="Arial"/>
                <w:sz w:val="18"/>
                <w:szCs w:val="18"/>
              </w:rPr>
              <w:t>8191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</w:t>
            </w:r>
            <w:r w:rsidRPr="00702623">
              <w:rPr>
                <w:rFonts w:cs="Arial"/>
                <w:sz w:val="18"/>
                <w:szCs w:val="18"/>
              </w:rPr>
              <w:t>0703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 et al, 2007b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5a</w:t>
            </w:r>
          </w:p>
        </w:tc>
        <w:tc>
          <w:tcPr>
            <w:tcW w:w="605" w:type="pct"/>
            <w:vAlign w:val="center"/>
          </w:tcPr>
          <w:p w:rsidR="00EA516D" w:rsidRPr="00FB093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</w:t>
            </w:r>
            <w:r w:rsidRPr="00FB093F">
              <w:rPr>
                <w:rFonts w:cs="Arial"/>
                <w:sz w:val="18"/>
                <w:szCs w:val="18"/>
              </w:rPr>
              <w:t>000460</w:t>
            </w:r>
          </w:p>
        </w:tc>
        <w:tc>
          <w:tcPr>
            <w:tcW w:w="606" w:type="pct"/>
            <w:vAlign w:val="center"/>
          </w:tcPr>
          <w:p w:rsidR="00EA516D" w:rsidRPr="00FB093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</w:t>
            </w:r>
            <w:r w:rsidRPr="00FB093F">
              <w:rPr>
                <w:rFonts w:cs="Arial"/>
                <w:sz w:val="18"/>
                <w:szCs w:val="18"/>
              </w:rPr>
              <w:t>0302</w:t>
            </w:r>
          </w:p>
        </w:tc>
        <w:tc>
          <w:tcPr>
            <w:tcW w:w="606" w:type="pct"/>
            <w:vAlign w:val="center"/>
          </w:tcPr>
          <w:p w:rsidR="00EA516D" w:rsidRPr="00FB093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B093F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vAlign w:val="center"/>
          </w:tcPr>
          <w:p w:rsidR="00EA516D" w:rsidRPr="00FB093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B093F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EA516D" w:rsidRPr="00FB093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B093F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</w:t>
            </w:r>
            <w:r w:rsidRPr="00FB093F">
              <w:rPr>
                <w:rFonts w:cs="Arial"/>
                <w:sz w:val="18"/>
                <w:szCs w:val="18"/>
              </w:rPr>
              <w:t xml:space="preserve"> Tomé, 2006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Pr="00702623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</w:t>
            </w:r>
            <w:r w:rsidRPr="00FB093F">
              <w:rPr>
                <w:rFonts w:cs="Arial"/>
                <w:sz w:val="18"/>
                <w:szCs w:val="18"/>
              </w:rPr>
              <w:t>000</w:t>
            </w:r>
            <w:r w:rsidRPr="00702623">
              <w:rPr>
                <w:rFonts w:cs="Arial"/>
                <w:sz w:val="18"/>
                <w:szCs w:val="18"/>
              </w:rPr>
              <w:t>452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</w:t>
            </w:r>
            <w:r w:rsidRPr="00702623">
              <w:rPr>
                <w:rFonts w:cs="Arial"/>
                <w:sz w:val="18"/>
                <w:szCs w:val="18"/>
              </w:rPr>
              <w:t>9783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EA516D" w:rsidRPr="00FB093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B093F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</w:t>
            </w:r>
            <w:r w:rsidRPr="00FB093F">
              <w:rPr>
                <w:rFonts w:cs="Arial"/>
                <w:sz w:val="18"/>
                <w:szCs w:val="18"/>
              </w:rPr>
              <w:t xml:space="preserve"> Tomé, 2006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0,08011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0,9220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1b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0.000094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1.9693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0.6530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0,00003299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0,00003299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Outras folhosas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0,08011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0,9220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Outras resinosas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0,7520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</w:t>
            </w: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706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</w:t>
            </w:r>
            <w:r w:rsidRPr="00702623">
              <w:rPr>
                <w:rFonts w:cs="Arial"/>
                <w:sz w:val="18"/>
                <w:szCs w:val="18"/>
              </w:rPr>
              <w:t>8</w:t>
            </w:r>
            <w:r>
              <w:rPr>
                <w:rFonts w:cs="Arial"/>
                <w:sz w:val="18"/>
                <w:szCs w:val="18"/>
              </w:rPr>
              <w:t>031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7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d – diâmetro da árvore medido a 1,30 m de altura (cm); h – altura total da árvore (m); </w:t>
            </w:r>
            <w:r>
              <w:rPr>
                <w:rFonts w:cs="Arial"/>
                <w:sz w:val="18"/>
                <w:szCs w:val="18"/>
              </w:rPr>
              <w:t>v – volume com casca e com cepo; v</w:t>
            </w:r>
            <w:r w:rsidRPr="000F1D7C">
              <w:rPr>
                <w:rFonts w:cs="Arial"/>
                <w:sz w:val="18"/>
                <w:szCs w:val="18"/>
                <w:vertAlign w:val="subscript"/>
              </w:rPr>
              <w:t>2.5</w:t>
            </w:r>
            <w:r>
              <w:rPr>
                <w:rFonts w:cs="Arial"/>
                <w:sz w:val="18"/>
                <w:szCs w:val="18"/>
              </w:rPr>
              <w:t xml:space="preserve"> - volume com casca e com cepo até um diâmetro de desponta de 2,5 cm (Carvalhos e folhosas diversas); v</w:t>
            </w:r>
            <w:r>
              <w:rPr>
                <w:rFonts w:cs="Arial"/>
                <w:sz w:val="18"/>
                <w:szCs w:val="18"/>
                <w:vertAlign w:val="subscript"/>
              </w:rPr>
              <w:t>7</w:t>
            </w:r>
            <w:r w:rsidRPr="000F1D7C">
              <w:rPr>
                <w:rFonts w:cs="Arial"/>
                <w:sz w:val="18"/>
                <w:szCs w:val="18"/>
                <w:vertAlign w:val="subscript"/>
              </w:rPr>
              <w:t>.5</w:t>
            </w:r>
            <w:r>
              <w:rPr>
                <w:rFonts w:cs="Arial"/>
                <w:sz w:val="18"/>
                <w:szCs w:val="18"/>
              </w:rPr>
              <w:t xml:space="preserve"> - volume com casca e com cepo até um diâmetro de desponta de 7,5, incluindo braças (Azinheira), vu</w:t>
            </w:r>
            <w:r>
              <w:rPr>
                <w:rFonts w:cs="Arial"/>
                <w:sz w:val="18"/>
                <w:szCs w:val="18"/>
                <w:vertAlign w:val="subscript"/>
              </w:rPr>
              <w:t>7</w:t>
            </w:r>
            <w:r w:rsidRPr="000F1D7C">
              <w:rPr>
                <w:rFonts w:cs="Arial"/>
                <w:sz w:val="18"/>
                <w:szCs w:val="18"/>
                <w:vertAlign w:val="subscript"/>
              </w:rPr>
              <w:t>.5</w:t>
            </w:r>
            <w:r>
              <w:rPr>
                <w:rFonts w:cs="Arial"/>
                <w:sz w:val="18"/>
                <w:szCs w:val="18"/>
              </w:rPr>
              <w:t xml:space="preserve"> - volume sem casca e com cepo até um diâmetro de desponta de 7,5, incluindo braças (Sobreiro).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p w:rsidR="00EA516D" w:rsidRDefault="00EA516D" w:rsidP="00EA516D">
      <w:pPr>
        <w:pStyle w:val="Caption"/>
        <w:keepLines/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2028"/>
        <w:gridCol w:w="943"/>
        <w:gridCol w:w="1000"/>
        <w:gridCol w:w="1000"/>
        <w:gridCol w:w="1002"/>
        <w:gridCol w:w="1002"/>
        <w:gridCol w:w="2097"/>
      </w:tblGrid>
      <w:tr w:rsidR="00EA516D" w:rsidRPr="00702623" w:rsidTr="003C216B"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EA516D" w:rsidRPr="00702623" w:rsidRDefault="00EA516D" w:rsidP="003C216B">
            <w:pPr>
              <w:pStyle w:val="Legendas"/>
              <w:keepLines/>
              <w:rPr>
                <w:szCs w:val="18"/>
                <w:lang w:val="pt-PT"/>
              </w:rPr>
            </w:pPr>
            <w:bookmarkStart w:id="8" w:name="_Toc35591878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5</w:t>
            </w:r>
            <w:r>
              <w:fldChar w:fldCharType="end"/>
            </w:r>
            <w:r w:rsidRPr="00DF562D">
              <w:rPr>
                <w:lang w:val="pt-PT"/>
              </w:rPr>
              <w:t>. Equações utilizadas na estimação dos volumes mercantis de pinheiro bravo e eucalipto (sem cepo e sem casca)</w:t>
            </w:r>
            <w:bookmarkEnd w:id="8"/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28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1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BF170B">
              <w:rPr>
                <w:rFonts w:cs="Arial"/>
                <w:position w:val="-16"/>
                <w:sz w:val="18"/>
                <w:szCs w:val="18"/>
              </w:rPr>
              <w:object w:dxaOrig="1920" w:dyaOrig="440">
                <v:shape id="_x0000_i1046" type="#_x0000_t75" style="width:96.3pt;height:24.3pt" o:ole="">
                  <v:imagedata r:id="rId48" o:title=""/>
                </v:shape>
                <o:OLEObject Type="Embed" ProgID="Equation.3" ShapeID="_x0000_i1046" DrawAspect="Content" ObjectID="_1742800949" r:id="rId49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1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2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position w:val="-26"/>
              </w:rPr>
              <w:object w:dxaOrig="2400" w:dyaOrig="680">
                <v:shape id="_x0000_i1047" type="#_x0000_t75" style="width:119.7pt;height:36.5pt" o:ole="">
                  <v:imagedata r:id="rId50" o:title=""/>
                </v:shape>
                <o:OLEObject Type="Embed" ProgID="Equation.3" ShapeID="_x0000_i1047" DrawAspect="Content" ObjectID="_1742800950" r:id="rId51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4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BF170B">
              <w:rPr>
                <w:rFonts w:cs="Arial"/>
                <w:position w:val="-24"/>
                <w:sz w:val="20"/>
              </w:rPr>
              <w:object w:dxaOrig="2580" w:dyaOrig="920">
                <v:shape id="_x0000_i1048" type="#_x0000_t75" style="width:132.3pt;height:47.7pt" o:ole="">
                  <v:imagedata r:id="rId52" o:title=""/>
                </v:shape>
                <o:OLEObject Type="Embed" ProgID="Equation.3" ShapeID="_x0000_i1048" DrawAspect="Content" ObjectID="_1742800951" r:id="rId53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4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516D" w:rsidRPr="00702623" w:rsidRDefault="00EA516D" w:rsidP="003C216B">
            <w:pPr>
              <w:keepLines/>
              <w:spacing w:before="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bCs/>
                <w:position w:val="-40"/>
                <w:sz w:val="20"/>
              </w:rPr>
              <w:object w:dxaOrig="3440" w:dyaOrig="960">
                <v:shape id="_x0000_i1049" type="#_x0000_t75" style="width:174.65pt;height:47.7pt" o:ole="">
                  <v:imagedata r:id="rId54" o:title=""/>
                </v:shape>
                <o:OLEObject Type="Embed" ProgID="Equation.3" ShapeID="_x0000_i1049" DrawAspect="Content" ObjectID="_1742800952" r:id="rId55"/>
              </w:objec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520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551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551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55" w:type="pct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Pinheiro bravo vu_st</w:t>
            </w:r>
          </w:p>
        </w:tc>
        <w:tc>
          <w:tcPr>
            <w:tcW w:w="5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0,0000247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2,1119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0,9261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  <w:r>
              <w:rPr>
                <w:rFonts w:cs="Arial"/>
                <w:sz w:val="18"/>
                <w:szCs w:val="18"/>
              </w:rPr>
              <w:t xml:space="preserve"> Pvudi</w:t>
            </w:r>
          </w:p>
        </w:tc>
        <w:tc>
          <w:tcPr>
            <w:tcW w:w="5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1,41300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4,3488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4,3188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5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bravo</w:t>
            </w:r>
            <w:r>
              <w:rPr>
                <w:rFonts w:cs="Arial"/>
                <w:sz w:val="18"/>
                <w:szCs w:val="18"/>
              </w:rPr>
              <w:t xml:space="preserve"> di</w:t>
            </w:r>
          </w:p>
        </w:tc>
        <w:tc>
          <w:tcPr>
            <w:tcW w:w="5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</w:t>
            </w:r>
            <w:r w:rsidRPr="00702623">
              <w:rPr>
                <w:rFonts w:cs="Arial"/>
                <w:sz w:val="18"/>
                <w:szCs w:val="18"/>
              </w:rPr>
              <w:t>1823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</w:t>
            </w:r>
            <w:r w:rsidRPr="00702623">
              <w:rPr>
                <w:rFonts w:cs="Arial"/>
                <w:sz w:val="18"/>
                <w:szCs w:val="18"/>
              </w:rPr>
              <w:t>8591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Eucalipto vu_st</w:t>
            </w:r>
          </w:p>
        </w:tc>
        <w:tc>
          <w:tcPr>
            <w:tcW w:w="5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0,1241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1,7829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1,1564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al, 2007</w:t>
            </w:r>
            <w:r>
              <w:rPr>
                <w:rFonts w:cs="Arial"/>
                <w:sz w:val="18"/>
                <w:szCs w:val="18"/>
              </w:rPr>
              <w:t>b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</w:t>
            </w:r>
            <w:r>
              <w:rPr>
                <w:rFonts w:cs="Arial"/>
                <w:sz w:val="18"/>
                <w:szCs w:val="18"/>
              </w:rPr>
              <w:t xml:space="preserve"> Pvudi</w:t>
            </w:r>
          </w:p>
        </w:tc>
        <w:tc>
          <w:tcPr>
            <w:tcW w:w="5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(3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0,6022</w:t>
            </w:r>
          </w:p>
        </w:tc>
        <w:tc>
          <w:tcPr>
            <w:tcW w:w="55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</w:t>
            </w:r>
            <w:r w:rsidRPr="00702623">
              <w:rPr>
                <w:rFonts w:cs="Arial"/>
                <w:sz w:val="18"/>
                <w:szCs w:val="18"/>
              </w:rPr>
              <w:t>7</w:t>
            </w:r>
            <w:r>
              <w:rPr>
                <w:rFonts w:cs="Arial"/>
                <w:sz w:val="18"/>
                <w:szCs w:val="18"/>
              </w:rPr>
              <w:t>767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4,4125</w:t>
            </w:r>
          </w:p>
        </w:tc>
        <w:tc>
          <w:tcPr>
            <w:tcW w:w="55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5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al, 2007</w:t>
            </w:r>
            <w:r>
              <w:rPr>
                <w:rFonts w:cs="Arial"/>
                <w:sz w:val="18"/>
                <w:szCs w:val="18"/>
              </w:rPr>
              <w:t>b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7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d – diâmetro da árvore medido a 1,30 m de altura (cm); h – altura total da árvore (m); </w:t>
            </w:r>
            <w:r w:rsidRPr="009D4FA0">
              <w:rPr>
                <w:rFonts w:cs="Arial"/>
                <w:sz w:val="18"/>
                <w:szCs w:val="18"/>
                <w:highlight w:val="yellow"/>
              </w:rPr>
              <w:t>vu_st – volume total sem casca e sem cepo</w:t>
            </w:r>
            <w:r w:rsidRPr="00702623">
              <w:rPr>
                <w:rFonts w:cs="Arial"/>
                <w:sz w:val="18"/>
                <w:szCs w:val="18"/>
              </w:rPr>
              <w:t xml:space="preserve"> (m</w:t>
            </w:r>
            <w:r w:rsidRPr="00702623">
              <w:rPr>
                <w:rFonts w:cs="Arial"/>
                <w:sz w:val="18"/>
                <w:szCs w:val="18"/>
                <w:vertAlign w:val="superscript"/>
              </w:rPr>
              <w:t>3</w:t>
            </w:r>
            <w:r w:rsidRPr="00702623">
              <w:rPr>
                <w:rFonts w:cs="Arial"/>
                <w:sz w:val="18"/>
                <w:szCs w:val="18"/>
              </w:rPr>
              <w:t>);di – diâmetro (cm) medido à altura hi (m); v</w:t>
            </w:r>
            <w:r>
              <w:rPr>
                <w:rFonts w:cs="Arial"/>
                <w:sz w:val="18"/>
                <w:szCs w:val="18"/>
              </w:rPr>
              <w:t>u</w:t>
            </w:r>
            <w:r w:rsidRPr="00702623">
              <w:rPr>
                <w:rFonts w:cs="Arial"/>
                <w:sz w:val="18"/>
                <w:szCs w:val="18"/>
              </w:rPr>
              <w:t>di</w:t>
            </w:r>
            <w:r>
              <w:rPr>
                <w:rFonts w:cs="Arial"/>
                <w:sz w:val="18"/>
                <w:szCs w:val="18"/>
              </w:rPr>
              <w:t>_st</w:t>
            </w:r>
            <w:r w:rsidRPr="00702623">
              <w:rPr>
                <w:rFonts w:cs="Arial"/>
                <w:sz w:val="18"/>
                <w:szCs w:val="18"/>
              </w:rPr>
              <w:t xml:space="preserve"> – volume </w:t>
            </w:r>
            <w:r>
              <w:rPr>
                <w:rFonts w:cs="Arial"/>
                <w:sz w:val="18"/>
                <w:szCs w:val="18"/>
              </w:rPr>
              <w:t xml:space="preserve">sem casca e sem cepo </w:t>
            </w:r>
            <w:r w:rsidRPr="00702623">
              <w:rPr>
                <w:rFonts w:cs="Arial"/>
                <w:sz w:val="18"/>
                <w:szCs w:val="18"/>
              </w:rPr>
              <w:t>até ao diâmetro de desponta di (m</w:t>
            </w:r>
            <w:r w:rsidRPr="00702623">
              <w:rPr>
                <w:rFonts w:cs="Arial"/>
                <w:sz w:val="18"/>
                <w:szCs w:val="18"/>
                <w:vertAlign w:val="superscript"/>
              </w:rPr>
              <w:t>3</w:t>
            </w:r>
            <w:r w:rsidRPr="00702623">
              <w:rPr>
                <w:rFonts w:cs="Arial"/>
                <w:sz w:val="18"/>
                <w:szCs w:val="18"/>
              </w:rPr>
              <w:t xml:space="preserve">); </w:t>
            </w:r>
            <w:r w:rsidRPr="00EC717D">
              <w:rPr>
                <w:rFonts w:cs="Arial"/>
                <w:sz w:val="18"/>
                <w:szCs w:val="18"/>
                <w:highlight w:val="green"/>
              </w:rPr>
              <w:t>Pvudi_st – proporção de volume sem casca e sem cepo até ao diâmetro de desponta di.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p w:rsidR="00EA516D" w:rsidRDefault="00EA516D" w:rsidP="00EA516D">
      <w:pPr>
        <w:pStyle w:val="Caption"/>
        <w:keepLines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509"/>
        <w:gridCol w:w="940"/>
        <w:gridCol w:w="1622"/>
        <w:gridCol w:w="1624"/>
        <w:gridCol w:w="1624"/>
        <w:gridCol w:w="1753"/>
      </w:tblGrid>
      <w:tr w:rsidR="00EA516D" w:rsidRPr="00702623" w:rsidTr="003C216B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EA516D" w:rsidRPr="00702623" w:rsidRDefault="00EA516D" w:rsidP="003C216B">
            <w:pPr>
              <w:pStyle w:val="Legendas"/>
              <w:keepLines/>
              <w:spacing w:before="0"/>
              <w:rPr>
                <w:szCs w:val="18"/>
                <w:lang w:val="pt-PT"/>
              </w:rPr>
            </w:pPr>
            <w:r w:rsidRPr="00702623">
              <w:rPr>
                <w:lang w:val="pt-PT"/>
              </w:rPr>
              <w:br w:type="page"/>
            </w:r>
            <w:bookmarkStart w:id="9" w:name="_Toc35591879"/>
            <w:r w:rsidRPr="00242AD9">
              <w:rPr>
                <w:lang w:val="pt-PT"/>
              </w:rPr>
              <w:t xml:space="preserve">Tabela </w:t>
            </w:r>
            <w:r>
              <w:fldChar w:fldCharType="begin"/>
            </w:r>
            <w:r w:rsidRPr="00242AD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6</w:t>
            </w:r>
            <w:r>
              <w:fldChar w:fldCharType="end"/>
            </w:r>
            <w:r w:rsidRPr="00242AD9">
              <w:rPr>
                <w:lang w:val="pt-PT"/>
              </w:rPr>
              <w:t xml:space="preserve">. Equações utilizadas na estimação da biomassa – </w:t>
            </w:r>
            <w:r w:rsidRPr="00242AD9">
              <w:rPr>
                <w:i/>
                <w:lang w:val="pt-PT"/>
              </w:rPr>
              <w:t>Pinus pinaster</w:t>
            </w:r>
            <w:r w:rsidRPr="00242AD9">
              <w:rPr>
                <w:lang w:val="pt-PT"/>
              </w:rPr>
              <w:t xml:space="preserve"> e resinosas diversas</w:t>
            </w:r>
            <w:bookmarkEnd w:id="9"/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420" w:dyaOrig="420">
                <v:shape id="_x0000_i1050" type="#_x0000_t75" style="width:1in;height:24.3pt" o:ole="">
                  <v:imagedata r:id="rId56" o:title=""/>
                </v:shape>
                <o:OLEObject Type="Embed" ProgID="Equation.3" ShapeID="_x0000_i1050" DrawAspect="Content" ObjectID="_1742800953" r:id="rId57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  <w:t>(i = s, b)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640" w:dyaOrig="680">
                <v:shape id="_x0000_i1051" type="#_x0000_t75" style="width:83.7pt;height:36.5pt" o:ole="">
                  <v:imagedata r:id="rId58" o:title=""/>
                </v:shape>
                <o:OLEObject Type="Embed" ProgID="Equation.3" ShapeID="_x0000_i1051" DrawAspect="Content" ObjectID="_1742800954" r:id="rId59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  <w:t>(i = br, l)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(3) </w:t>
            </w:r>
            <w:r w:rsidRPr="00183A6A">
              <w:rPr>
                <w:position w:val="-10"/>
                <w:sz w:val="18"/>
                <w:highlight w:val="yellow"/>
              </w:rPr>
              <w:object w:dxaOrig="960" w:dyaOrig="360">
                <v:shape id="_x0000_i1052" type="#_x0000_t75" style="width:47.7pt;height:18pt" o:ole="">
                  <v:imagedata r:id="rId60" o:title=""/>
                </v:shape>
                <o:OLEObject Type="Embed" ProgID="Equation.3" ShapeID="_x0000_i1052" DrawAspect="Content" ObjectID="_1742800955" r:id="rId61"/>
              </w:object>
            </w:r>
            <w:r w:rsidRPr="00183A6A">
              <w:rPr>
                <w:rFonts w:cs="Arial"/>
                <w:sz w:val="18"/>
                <w:szCs w:val="18"/>
                <w:highlight w:val="yellow"/>
              </w:rPr>
              <w:tab/>
              <w:t>(i = r)</w:t>
            </w:r>
            <w:r w:rsidRPr="00183A6A">
              <w:rPr>
                <w:highlight w:val="yellow"/>
              </w:rPr>
              <w:t xml:space="preserve"> wr=beta0 *wa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0"/>
        </w:trPr>
        <w:tc>
          <w:tcPr>
            <w:tcW w:w="83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518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894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89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9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66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2"/>
        </w:trPr>
        <w:tc>
          <w:tcPr>
            <w:tcW w:w="832" w:type="pct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Tronco</w:t>
            </w:r>
            <w:r>
              <w:t xml:space="preserve"> </w:t>
            </w:r>
            <w:r w:rsidRPr="00FE2300">
              <w:t>(ws)</w:t>
            </w:r>
          </w:p>
        </w:tc>
        <w:tc>
          <w:tcPr>
            <w:tcW w:w="518" w:type="pct"/>
          </w:tcPr>
          <w:p w:rsidR="00EA516D" w:rsidRDefault="00EA516D" w:rsidP="003C216B">
            <w:pPr>
              <w:pStyle w:val="NormalCentered"/>
              <w:keepLines/>
            </w:pPr>
            <w:r>
              <w:t>1</w:t>
            </w:r>
          </w:p>
        </w:tc>
        <w:tc>
          <w:tcPr>
            <w:tcW w:w="894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0,0146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1,94687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1,106577</w:t>
            </w:r>
          </w:p>
        </w:tc>
        <w:tc>
          <w:tcPr>
            <w:tcW w:w="966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Tomé et al., 2007d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Casca</w:t>
            </w:r>
            <w:r>
              <w:t xml:space="preserve"> </w:t>
            </w:r>
            <w:r w:rsidRPr="00FE2300">
              <w:t>(wb)</w:t>
            </w:r>
          </w:p>
        </w:tc>
        <w:tc>
          <w:tcPr>
            <w:tcW w:w="518" w:type="pct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1</w:t>
            </w:r>
          </w:p>
        </w:tc>
        <w:tc>
          <w:tcPr>
            <w:tcW w:w="894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0,0114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1,8728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0,6694</w:t>
            </w:r>
          </w:p>
        </w:tc>
        <w:tc>
          <w:tcPr>
            <w:tcW w:w="966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Tomé et al., 2007d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Ramos</w:t>
            </w:r>
            <w:r>
              <w:t xml:space="preserve"> </w:t>
            </w:r>
            <w:r w:rsidRPr="00FE2300">
              <w:t>(wbr)</w:t>
            </w:r>
          </w:p>
        </w:tc>
        <w:tc>
          <w:tcPr>
            <w:tcW w:w="518" w:type="pct"/>
          </w:tcPr>
          <w:p w:rsidR="00EA516D" w:rsidRDefault="00EA516D" w:rsidP="003C216B">
            <w:pPr>
              <w:pStyle w:val="NormalCentered"/>
              <w:keepLines/>
            </w:pPr>
            <w:r>
              <w:t>2</w:t>
            </w:r>
          </w:p>
        </w:tc>
        <w:tc>
          <w:tcPr>
            <w:tcW w:w="894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0,00308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2,75761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-0,39381</w:t>
            </w:r>
          </w:p>
        </w:tc>
        <w:tc>
          <w:tcPr>
            <w:tcW w:w="966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Tomé et al., 2007d</w:t>
            </w:r>
          </w:p>
        </w:tc>
      </w:tr>
      <w:tr w:rsidR="00EA516D" w:rsidRPr="00FE2300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Agulhas</w:t>
            </w:r>
            <w:r>
              <w:t xml:space="preserve"> </w:t>
            </w:r>
            <w:r w:rsidRPr="00FE2300">
              <w:t>(wl)</w:t>
            </w:r>
          </w:p>
        </w:tc>
        <w:tc>
          <w:tcPr>
            <w:tcW w:w="518" w:type="pct"/>
          </w:tcPr>
          <w:p w:rsidR="00EA516D" w:rsidRDefault="00EA516D" w:rsidP="003C216B">
            <w:pPr>
              <w:pStyle w:val="NormalCentered"/>
              <w:keepLines/>
            </w:pPr>
            <w:r>
              <w:t>2</w:t>
            </w:r>
          </w:p>
        </w:tc>
        <w:tc>
          <w:tcPr>
            <w:tcW w:w="894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0,09980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1,39252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-0,71962</w:t>
            </w:r>
          </w:p>
        </w:tc>
        <w:tc>
          <w:tcPr>
            <w:tcW w:w="966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Tomé et al., 2007d</w:t>
            </w:r>
          </w:p>
        </w:tc>
      </w:tr>
      <w:tr w:rsidR="00EA516D" w:rsidRPr="00FE2300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Total aérea</w:t>
            </w:r>
            <w:r>
              <w:t xml:space="preserve"> </w:t>
            </w:r>
            <w:r w:rsidRPr="00FE2300">
              <w:t>(wa)</w:t>
            </w:r>
          </w:p>
        </w:tc>
        <w:tc>
          <w:tcPr>
            <w:tcW w:w="4168" w:type="pct"/>
            <w:gridSpan w:val="5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wa = ws + wbr + wl</w:t>
            </w:r>
          </w:p>
        </w:tc>
      </w:tr>
      <w:tr w:rsidR="00EA516D" w:rsidRPr="00FE2300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Raízes</w:t>
            </w:r>
            <w:r>
              <w:t xml:space="preserve"> </w:t>
            </w:r>
            <w:r w:rsidRPr="00FE2300">
              <w:t>(wr)</w:t>
            </w:r>
          </w:p>
        </w:tc>
        <w:tc>
          <w:tcPr>
            <w:tcW w:w="518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3</w:t>
            </w:r>
          </w:p>
        </w:tc>
        <w:tc>
          <w:tcPr>
            <w:tcW w:w="894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0.2756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-</w:t>
            </w:r>
          </w:p>
        </w:tc>
        <w:tc>
          <w:tcPr>
            <w:tcW w:w="89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-</w:t>
            </w:r>
          </w:p>
        </w:tc>
        <w:tc>
          <w:tcPr>
            <w:tcW w:w="966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Tomé et al., 2007d</w:t>
            </w:r>
          </w:p>
        </w:tc>
      </w:tr>
      <w:tr w:rsidR="00EA516D" w:rsidRPr="00702623" w:rsidTr="003C2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6"/>
            <w:vAlign w:val="center"/>
          </w:tcPr>
          <w:p w:rsidR="00EA516D" w:rsidRPr="00FE2300" w:rsidRDefault="00EA516D" w:rsidP="003C216B">
            <w:pPr>
              <w:pStyle w:val="NormalCentered"/>
              <w:keepLines/>
              <w:jc w:val="both"/>
            </w:pPr>
            <w:r w:rsidRPr="00FE2300">
              <w:t xml:space="preserve">d – diâmetro da árvore medido a 1,30 m de altura (cm); </w:t>
            </w:r>
            <w:r>
              <w:t>h – altura total (m);</w:t>
            </w:r>
            <w:r w:rsidRPr="00FE2300">
              <w:t xml:space="preserve"> w</w:t>
            </w:r>
            <w:r w:rsidRPr="00702623">
              <w:rPr>
                <w:vertAlign w:val="subscript"/>
              </w:rPr>
              <w:t>i</w:t>
            </w:r>
            <w:r w:rsidRPr="00FE2300">
              <w:t xml:space="preserve"> – bioma</w:t>
            </w:r>
            <w:r>
              <w:t>ssa da componente i da árvore (kg); wa – biomassa total aérea da árvore (kg)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702"/>
        <w:gridCol w:w="880"/>
        <w:gridCol w:w="4044"/>
        <w:gridCol w:w="878"/>
        <w:gridCol w:w="1406"/>
      </w:tblGrid>
      <w:tr w:rsidR="00EA516D" w:rsidRPr="00702623" w:rsidTr="003C216B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Pr="00DF562D" w:rsidRDefault="00EA516D" w:rsidP="003C216B">
            <w:pPr>
              <w:pStyle w:val="Caption"/>
              <w:keepLines/>
            </w:pPr>
            <w:bookmarkStart w:id="10" w:name="_Toc35591880"/>
            <w:r>
              <w:t xml:space="preserve">Tabela </w:t>
            </w:r>
            <w:r>
              <w:fldChar w:fldCharType="begin"/>
            </w:r>
            <w:r>
              <w:instrText xml:space="preserve"> SEQ Tabela \* ARABIC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  <w:r>
              <w:t xml:space="preserve">. </w:t>
            </w:r>
            <w:r w:rsidRPr="001E18F4">
              <w:t>Equações utiliza</w:t>
            </w:r>
            <w:r>
              <w:t xml:space="preserve">das na estimação da biomassa – </w:t>
            </w:r>
            <w:r w:rsidRPr="00DF562D">
              <w:rPr>
                <w:i/>
              </w:rPr>
              <w:t>Eucalyptus globulus</w:t>
            </w:r>
            <w:bookmarkEnd w:id="10"/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left"/>
              <w:rPr>
                <w:sz w:val="18"/>
              </w:rPr>
            </w:pPr>
            <w:r>
              <w:rPr>
                <w:sz w:val="18"/>
              </w:rPr>
              <w:t xml:space="preserve">(1) </w:t>
            </w:r>
            <w:r w:rsidRPr="00702623">
              <w:rPr>
                <w:position w:val="-16"/>
                <w:sz w:val="18"/>
              </w:rPr>
              <w:object w:dxaOrig="1400" w:dyaOrig="420">
                <v:shape id="_x0000_i1053" type="#_x0000_t75" style="width:1in;height:24.3pt" o:ole="">
                  <v:imagedata r:id="rId62" o:title=""/>
                </v:shape>
                <o:OLEObject Type="Embed" ProgID="Equation.3" ShapeID="_x0000_i1053" DrawAspect="Content" ObjectID="_1742800956" r:id="rId63"/>
              </w:object>
            </w:r>
          </w:p>
          <w:p w:rsidR="00EA516D" w:rsidRPr="007A3412" w:rsidRDefault="00EA516D" w:rsidP="003C216B">
            <w:pPr>
              <w:keepLines/>
              <w:spacing w:before="60" w:after="60" w:line="240" w:lineRule="auto"/>
              <w:jc w:val="left"/>
              <w:rPr>
                <w:sz w:val="18"/>
              </w:rPr>
            </w:pPr>
            <w:r>
              <w:rPr>
                <w:sz w:val="18"/>
              </w:rPr>
              <w:t xml:space="preserve">(2) </w:t>
            </w:r>
            <w:r w:rsidRPr="007A3412">
              <w:rPr>
                <w:position w:val="-26"/>
                <w:sz w:val="18"/>
              </w:rPr>
              <w:object w:dxaOrig="1640" w:dyaOrig="680">
                <v:shape id="_x0000_i1054" type="#_x0000_t75" style="width:83.7pt;height:36.5pt" o:ole="">
                  <v:imagedata r:id="rId64" o:title=""/>
                </v:shape>
                <o:OLEObject Type="Embed" ProgID="Equation.3" ShapeID="_x0000_i1054" DrawAspect="Content" ObjectID="_1742800957" r:id="rId65"/>
              </w:object>
            </w:r>
          </w:p>
        </w:tc>
      </w:tr>
      <w:tr w:rsidR="00EA516D" w:rsidRPr="00702623" w:rsidTr="003C216B">
        <w:tc>
          <w:tcPr>
            <w:tcW w:w="64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387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22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84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7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c>
          <w:tcPr>
            <w:tcW w:w="64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Lenho</w:t>
            </w:r>
          </w:p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(ww)</w:t>
            </w:r>
          </w:p>
        </w:tc>
        <w:tc>
          <w:tcPr>
            <w:tcW w:w="387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0,009964</w:t>
            </w:r>
          </w:p>
        </w:tc>
        <w:tc>
          <w:tcPr>
            <w:tcW w:w="22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position w:val="-40"/>
                <w:szCs w:val="22"/>
              </w:rPr>
              <w:object w:dxaOrig="4000" w:dyaOrig="1080">
                <v:shape id="_x0000_i1055" type="#_x0000_t75" style="width:198pt;height:54.95pt" o:ole="">
                  <v:imagedata r:id="rId66" o:title=""/>
                </v:shape>
                <o:OLEObject Type="Embed" ProgID="Equation.3" ShapeID="_x0000_i1055" DrawAspect="Content" ObjectID="_1742800958" r:id="rId67"/>
              </w:object>
            </w:r>
            <w:r w:rsidRPr="00702623">
              <w:rPr>
                <w:rFonts w:cs="Arial"/>
                <w:sz w:val="18"/>
                <w:szCs w:val="18"/>
              </w:rPr>
              <w:t>árvores dispersas noutros estratos: 1,780459</w:t>
            </w:r>
          </w:p>
        </w:tc>
        <w:tc>
          <w:tcPr>
            <w:tcW w:w="484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1,369618</w:t>
            </w:r>
          </w:p>
        </w:tc>
        <w:tc>
          <w:tcPr>
            <w:tcW w:w="77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EA516D" w:rsidRPr="00702623" w:rsidTr="003C216B">
        <w:tc>
          <w:tcPr>
            <w:tcW w:w="64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Casca</w:t>
            </w:r>
          </w:p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(wb)</w:t>
            </w:r>
          </w:p>
        </w:tc>
        <w:tc>
          <w:tcPr>
            <w:tcW w:w="387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0,000594</w:t>
            </w:r>
          </w:p>
        </w:tc>
        <w:tc>
          <w:tcPr>
            <w:tcW w:w="222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Cs w:val="22"/>
              </w:rPr>
            </w:pPr>
            <w:r w:rsidRPr="00702623">
              <w:rPr>
                <w:rFonts w:cs="Arial"/>
                <w:position w:val="-40"/>
                <w:szCs w:val="22"/>
              </w:rPr>
              <w:object w:dxaOrig="3879" w:dyaOrig="1080">
                <v:shape id="_x0000_i1056" type="#_x0000_t75" style="width:191.7pt;height:54.95pt" o:ole="">
                  <v:imagedata r:id="rId68" o:title=""/>
                </v:shape>
                <o:OLEObject Type="Embed" ProgID="Equation.3" ShapeID="_x0000_i1056" DrawAspect="Content" ObjectID="_1742800959" r:id="rId69"/>
              </w:object>
            </w:r>
          </w:p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árvores dispersas noutros estratos: 2,379475</w:t>
            </w:r>
          </w:p>
        </w:tc>
        <w:tc>
          <w:tcPr>
            <w:tcW w:w="484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1,084988</w:t>
            </w:r>
          </w:p>
        </w:tc>
        <w:tc>
          <w:tcPr>
            <w:tcW w:w="77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EA516D" w:rsidRPr="00702623" w:rsidTr="003C216B">
        <w:tc>
          <w:tcPr>
            <w:tcW w:w="64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387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0,095603</w:t>
            </w:r>
          </w:p>
        </w:tc>
        <w:tc>
          <w:tcPr>
            <w:tcW w:w="2229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1,674653</w:t>
            </w:r>
          </w:p>
        </w:tc>
        <w:tc>
          <w:tcPr>
            <w:tcW w:w="484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-0,85073</w:t>
            </w:r>
          </w:p>
        </w:tc>
        <w:tc>
          <w:tcPr>
            <w:tcW w:w="77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EA516D" w:rsidRPr="00702623" w:rsidTr="003C216B">
        <w:tc>
          <w:tcPr>
            <w:tcW w:w="64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Folhas (wl)</w:t>
            </w:r>
          </w:p>
        </w:tc>
        <w:tc>
          <w:tcPr>
            <w:tcW w:w="387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0,248952</w:t>
            </w:r>
          </w:p>
        </w:tc>
        <w:tc>
          <w:tcPr>
            <w:tcW w:w="2229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1,264033</w:t>
            </w:r>
          </w:p>
        </w:tc>
        <w:tc>
          <w:tcPr>
            <w:tcW w:w="484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-0,7121</w:t>
            </w:r>
          </w:p>
        </w:tc>
        <w:tc>
          <w:tcPr>
            <w:tcW w:w="77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EA516D" w:rsidRPr="00702623" w:rsidTr="003C216B">
        <w:tc>
          <w:tcPr>
            <w:tcW w:w="64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585" w:type="pct"/>
            <w:gridSpan w:val="4"/>
            <w:vAlign w:val="center"/>
          </w:tcPr>
          <w:p w:rsidR="00EA516D" w:rsidRPr="00702623" w:rsidRDefault="00EA516D" w:rsidP="003C216B">
            <w:pPr>
              <w:pStyle w:val="NormalCentered"/>
              <w:keepLines/>
              <w:rPr>
                <w:lang w:val="en-US"/>
              </w:rPr>
            </w:pPr>
            <w:r w:rsidRPr="00702623">
              <w:rPr>
                <w:lang w:val="en-US"/>
              </w:rPr>
              <w:t>wa = ww+wb+wl+wbr</w:t>
            </w:r>
          </w:p>
        </w:tc>
        <w:tc>
          <w:tcPr>
            <w:tcW w:w="77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EA516D" w:rsidRPr="00702623" w:rsidTr="003C216B">
        <w:tc>
          <w:tcPr>
            <w:tcW w:w="64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3585" w:type="pct"/>
            <w:gridSpan w:val="4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wr = 0,2487 w</w:t>
            </w:r>
            <w:r w:rsidRPr="00FE2300">
              <w:t>a</w:t>
            </w:r>
          </w:p>
        </w:tc>
        <w:tc>
          <w:tcPr>
            <w:tcW w:w="77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Soares e </w:t>
            </w:r>
            <w:r w:rsidRPr="00CF2546">
              <w:rPr>
                <w:rFonts w:cs="Arial"/>
                <w:sz w:val="16"/>
                <w:szCs w:val="16"/>
              </w:rPr>
              <w:t>Tomé, 200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EA516D" w:rsidRPr="00702623" w:rsidTr="003C216B">
        <w:tc>
          <w:tcPr>
            <w:tcW w:w="5000" w:type="pct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 – diâmetro da árvore medido a 1,30 m de altura (cm); h – altura total da árvore (m); w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(kg); hdom – altura dominante (m).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p w:rsidR="00EA516D" w:rsidRDefault="00EA516D" w:rsidP="00EA516D">
      <w:pPr>
        <w:pStyle w:val="Caption"/>
        <w:keepLines/>
      </w:pPr>
    </w:p>
    <w:tbl>
      <w:tblPr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20"/>
        <w:gridCol w:w="1080"/>
        <w:gridCol w:w="1080"/>
        <w:gridCol w:w="1080"/>
        <w:gridCol w:w="1080"/>
        <w:gridCol w:w="1982"/>
      </w:tblGrid>
      <w:tr w:rsidR="00EA516D" w:rsidRPr="00702623" w:rsidTr="003C216B">
        <w:trPr>
          <w:cantSplit/>
        </w:trPr>
        <w:tc>
          <w:tcPr>
            <w:tcW w:w="92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Pr="00702623" w:rsidRDefault="00EA516D" w:rsidP="003C216B">
            <w:pPr>
              <w:pStyle w:val="Legendas"/>
              <w:keepLines/>
              <w:rPr>
                <w:szCs w:val="18"/>
                <w:lang w:val="pt-PT"/>
              </w:rPr>
            </w:pPr>
            <w:bookmarkStart w:id="11" w:name="_Toc35591881"/>
            <w:r w:rsidRPr="00242AD9">
              <w:rPr>
                <w:lang w:val="pt-PT"/>
              </w:rPr>
              <w:t xml:space="preserve">Tabela </w:t>
            </w:r>
            <w:r>
              <w:fldChar w:fldCharType="begin"/>
            </w:r>
            <w:r w:rsidRPr="00242AD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8</w:t>
            </w:r>
            <w:r>
              <w:fldChar w:fldCharType="end"/>
            </w:r>
            <w:r w:rsidRPr="00242AD9">
              <w:rPr>
                <w:lang w:val="pt-PT"/>
              </w:rPr>
              <w:t xml:space="preserve">. Equações utilizadas na estimação da biomassa – </w:t>
            </w:r>
            <w:r w:rsidRPr="00242AD9">
              <w:rPr>
                <w:i/>
                <w:lang w:val="pt-PT"/>
              </w:rPr>
              <w:t>Quercus suber</w:t>
            </w:r>
            <w:bookmarkEnd w:id="11"/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90" w:type="dxa"/>
            <w:gridSpan w:val="7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90" w:type="dxa"/>
            <w:gridSpan w:val="7"/>
            <w:vAlign w:val="center"/>
          </w:tcPr>
          <w:p w:rsidR="00EA516D" w:rsidRDefault="00EA516D" w:rsidP="003C216B">
            <w:pPr>
              <w:keepLines/>
              <w:spacing w:before="60" w:after="1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F021DF">
              <w:rPr>
                <w:rFonts w:cs="Arial"/>
                <w:position w:val="-16"/>
                <w:sz w:val="18"/>
                <w:szCs w:val="18"/>
              </w:rPr>
              <w:object w:dxaOrig="1219" w:dyaOrig="440">
                <v:shape id="_x0000_i1057" type="#_x0000_t75" style="width:60.3pt;height:24.3pt" o:ole="">
                  <v:imagedata r:id="rId70" o:title=""/>
                </v:shape>
                <o:OLEObject Type="Embed" ProgID="Equation.3" ShapeID="_x0000_i1057" DrawAspect="Content" ObjectID="_1742800960" r:id="rId71"/>
              </w:object>
            </w:r>
            <w:r>
              <w:rPr>
                <w:rFonts w:cs="Arial"/>
                <w:sz w:val="18"/>
                <w:szCs w:val="18"/>
              </w:rPr>
              <w:tab/>
              <w:t>(i = ws, bv, ba,br,l,r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  <w:p w:rsidR="00EA516D" w:rsidRPr="00702623" w:rsidRDefault="00EA516D" w:rsidP="003C216B">
            <w:pPr>
              <w:keepLines/>
              <w:spacing w:before="60" w:after="12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(2) </w:t>
            </w:r>
            <w:r w:rsidRPr="00F021DF">
              <w:rPr>
                <w:rFonts w:cs="Arial"/>
                <w:position w:val="-16"/>
                <w:sz w:val="18"/>
                <w:szCs w:val="18"/>
              </w:rPr>
              <w:object w:dxaOrig="1240" w:dyaOrig="440">
                <v:shape id="_x0000_i1058" type="#_x0000_t75" style="width:60.3pt;height:24.3pt" o:ole="">
                  <v:imagedata r:id="rId72" o:title=""/>
                </v:shape>
                <o:OLEObject Type="Embed" ProgID="Equation.3" ShapeID="_x0000_i1058" DrawAspect="Content" ObjectID="_1742800961" r:id="rId73"/>
              </w:object>
            </w:r>
          </w:p>
        </w:tc>
      </w:tr>
      <w:tr w:rsidR="00EA516D" w:rsidRPr="00702623" w:rsidTr="003C216B">
        <w:trPr>
          <w:cantSplit/>
        </w:trPr>
        <w:tc>
          <w:tcPr>
            <w:tcW w:w="226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8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 xml:space="preserve"> 3</w:t>
            </w:r>
          </w:p>
        </w:tc>
        <w:tc>
          <w:tcPr>
            <w:tcW w:w="198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 xml:space="preserve">Lenho </w:t>
            </w:r>
            <w:r>
              <w:rPr>
                <w:rFonts w:cs="Arial"/>
                <w:sz w:val="18"/>
                <w:szCs w:val="18"/>
              </w:rPr>
              <w:t xml:space="preserve">no tronco, pernadas e braças </w:t>
            </w:r>
            <w:r w:rsidRPr="00F021DF">
              <w:rPr>
                <w:rFonts w:cs="Arial"/>
                <w:sz w:val="18"/>
                <w:szCs w:val="18"/>
              </w:rPr>
              <w:t>(ww</w:t>
            </w:r>
            <w:r>
              <w:rPr>
                <w:rFonts w:cs="Arial"/>
                <w:sz w:val="18"/>
                <w:szCs w:val="18"/>
              </w:rPr>
              <w:t>sbr1</w:t>
            </w:r>
            <w:r w:rsidRPr="00F021D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284,2881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2,9646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Tomé</w:t>
            </w:r>
            <w:r>
              <w:rPr>
                <w:rFonts w:cs="Arial"/>
                <w:sz w:val="18"/>
                <w:szCs w:val="18"/>
              </w:rPr>
              <w:t xml:space="preserve"> et al.</w:t>
            </w:r>
            <w:r w:rsidRPr="00F021DF">
              <w:rPr>
                <w:rFonts w:cs="Arial"/>
                <w:sz w:val="18"/>
                <w:szCs w:val="18"/>
              </w:rPr>
              <w:t>, 200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</w:tr>
      <w:tr w:rsidR="00EA516D" w:rsidRPr="00702623" w:rsidTr="003C216B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Cortiça virgem-árvores virgens (wbv)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0,960006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1,300779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Paulo e Tomé, 2006</w:t>
            </w:r>
          </w:p>
        </w:tc>
      </w:tr>
      <w:tr w:rsidR="00EA516D" w:rsidRPr="00702623" w:rsidTr="003C216B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Cortiça virgem-árvores c/ amadia (wbv)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98,1370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2,2999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Tomé</w:t>
            </w:r>
            <w:r>
              <w:rPr>
                <w:rFonts w:cs="Arial"/>
                <w:sz w:val="18"/>
                <w:szCs w:val="18"/>
              </w:rPr>
              <w:t xml:space="preserve"> et al.</w:t>
            </w:r>
            <w:r w:rsidRPr="00F021DF">
              <w:rPr>
                <w:rFonts w:cs="Arial"/>
                <w:sz w:val="18"/>
                <w:szCs w:val="18"/>
              </w:rPr>
              <w:t>, 200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</w:tr>
      <w:tr w:rsidR="00EA516D" w:rsidRPr="00702623" w:rsidTr="003C216B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Cortiça amadia (wba)</w:t>
            </w:r>
          </w:p>
        </w:tc>
        <w:tc>
          <w:tcPr>
            <w:tcW w:w="7022" w:type="dxa"/>
            <w:gridSpan w:val="6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Estimada com equações do modelo SUBER – Tabela 8d</w:t>
            </w:r>
          </w:p>
        </w:tc>
      </w:tr>
      <w:tr w:rsidR="00EA516D" w:rsidRPr="00702623" w:rsidTr="003C216B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Ramos (wbr</w:t>
            </w:r>
            <w:r>
              <w:rPr>
                <w:rFonts w:cs="Arial"/>
                <w:sz w:val="18"/>
                <w:szCs w:val="18"/>
              </w:rPr>
              <w:t>2</w:t>
            </w:r>
            <w:r w:rsidRPr="00F021D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108,5769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1,3464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Tomé</w:t>
            </w:r>
            <w:r>
              <w:rPr>
                <w:rFonts w:cs="Arial"/>
                <w:sz w:val="18"/>
                <w:szCs w:val="18"/>
              </w:rPr>
              <w:t xml:space="preserve"> et al.</w:t>
            </w:r>
            <w:r w:rsidRPr="00F021DF">
              <w:rPr>
                <w:rFonts w:cs="Arial"/>
                <w:sz w:val="18"/>
                <w:szCs w:val="18"/>
              </w:rPr>
              <w:t>, 200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</w:tr>
      <w:tr w:rsidR="00EA516D" w:rsidRPr="00702623" w:rsidTr="003C216B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Folhas (wl)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22,5773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1,1690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EA516D" w:rsidRPr="00702623" w:rsidTr="003C216B">
        <w:trPr>
          <w:cantSplit/>
        </w:trPr>
        <w:tc>
          <w:tcPr>
            <w:tcW w:w="226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5040" w:type="dxa"/>
            <w:gridSpan w:val="5"/>
            <w:shd w:val="clear" w:color="auto" w:fill="auto"/>
            <w:vAlign w:val="center"/>
          </w:tcPr>
          <w:p w:rsidR="00EA516D" w:rsidRPr="00D936D2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D936D2">
              <w:rPr>
                <w:rFonts w:cs="Arial"/>
                <w:sz w:val="18"/>
                <w:szCs w:val="18"/>
                <w:lang w:val="en-US"/>
              </w:rPr>
              <w:t>wa=ww+wbv+wba+wc</w:t>
            </w:r>
          </w:p>
        </w:tc>
        <w:tc>
          <w:tcPr>
            <w:tcW w:w="1982" w:type="dxa"/>
            <w:vAlign w:val="center"/>
          </w:tcPr>
          <w:p w:rsidR="00EA516D" w:rsidRPr="00F021DF" w:rsidRDefault="00EA516D" w:rsidP="003C216B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F021DF">
              <w:rPr>
                <w:rFonts w:cs="Arial"/>
                <w:sz w:val="18"/>
                <w:szCs w:val="18"/>
              </w:rPr>
              <w:t>Tomé</w:t>
            </w:r>
            <w:r>
              <w:rPr>
                <w:rFonts w:cs="Arial"/>
                <w:sz w:val="18"/>
                <w:szCs w:val="18"/>
              </w:rPr>
              <w:t xml:space="preserve"> et al.</w:t>
            </w:r>
            <w:r w:rsidRPr="00F021DF">
              <w:rPr>
                <w:rFonts w:cs="Arial"/>
                <w:sz w:val="18"/>
                <w:szCs w:val="18"/>
              </w:rPr>
              <w:t>, 200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</w:tr>
      <w:tr w:rsidR="00EA516D" w:rsidRPr="00702623" w:rsidTr="003C216B">
        <w:trPr>
          <w:cantSplit/>
        </w:trPr>
        <w:tc>
          <w:tcPr>
            <w:tcW w:w="226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0,063777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</w:t>
            </w:r>
            <w:r w:rsidRPr="00702623">
              <w:rPr>
                <w:rFonts w:cs="Arial"/>
                <w:sz w:val="18"/>
                <w:szCs w:val="18"/>
              </w:rPr>
              <w:t>077</w:t>
            </w:r>
            <w:r>
              <w:rPr>
                <w:rFonts w:cs="Arial"/>
                <w:sz w:val="18"/>
                <w:szCs w:val="18"/>
              </w:rPr>
              <w:t>7</w:t>
            </w:r>
            <w:r w:rsidRPr="00702623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EA516D" w:rsidRPr="00702623" w:rsidTr="003C216B">
        <w:trPr>
          <w:cantSplit/>
        </w:trPr>
        <w:tc>
          <w:tcPr>
            <w:tcW w:w="9290" w:type="dxa"/>
            <w:gridSpan w:val="7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</w:t>
            </w:r>
            <w:r w:rsidRPr="00702623">
              <w:rPr>
                <w:rFonts w:cs="Arial"/>
                <w:sz w:val="18"/>
                <w:szCs w:val="18"/>
              </w:rPr>
              <w:t xml:space="preserve"> – di</w:t>
            </w:r>
            <w:r>
              <w:rPr>
                <w:rFonts w:cs="Arial"/>
                <w:sz w:val="18"/>
                <w:szCs w:val="18"/>
              </w:rPr>
              <w:t>âmetro da árvore co</w:t>
            </w:r>
            <w:r w:rsidRPr="00702623">
              <w:rPr>
                <w:rFonts w:cs="Arial"/>
                <w:sz w:val="18"/>
                <w:szCs w:val="18"/>
              </w:rPr>
              <w:t xml:space="preserve">m casca medido a 1,30 m de altura (cm); du – diâmetro da árvore sem casca medido a 1,30 m de altura (cm); </w:t>
            </w:r>
            <w:r>
              <w:rPr>
                <w:rFonts w:cs="Arial"/>
                <w:sz w:val="18"/>
                <w:szCs w:val="18"/>
              </w:rPr>
              <w:t xml:space="preserve">cu – circunferência à altura do peito (m); </w:t>
            </w:r>
            <w:r w:rsidRPr="00702623">
              <w:rPr>
                <w:rFonts w:cs="Arial"/>
                <w:sz w:val="18"/>
                <w:szCs w:val="18"/>
              </w:rPr>
              <w:t>w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p w:rsidR="00EA516D" w:rsidRDefault="00EA516D" w:rsidP="00EA516D">
      <w:pPr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720"/>
        <w:gridCol w:w="1020"/>
        <w:gridCol w:w="1020"/>
        <w:gridCol w:w="1020"/>
        <w:gridCol w:w="1979"/>
      </w:tblGrid>
      <w:tr w:rsidR="00EA516D" w:rsidRPr="00702623" w:rsidTr="003C216B">
        <w:trPr>
          <w:cantSplit/>
        </w:trPr>
        <w:tc>
          <w:tcPr>
            <w:tcW w:w="92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Pr="00DF562D" w:rsidRDefault="00EA516D" w:rsidP="003C216B">
            <w:pPr>
              <w:pStyle w:val="Legendas"/>
              <w:keepLines/>
              <w:rPr>
                <w:lang w:val="pt-PT"/>
              </w:rPr>
            </w:pPr>
            <w:r>
              <w:rPr>
                <w:lang w:val="pt-PT"/>
              </w:rPr>
              <w:br w:type="page"/>
            </w:r>
            <w:bookmarkStart w:id="12" w:name="_Toc35591882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9</w:t>
            </w:r>
            <w:r>
              <w:fldChar w:fldCharType="end"/>
            </w:r>
            <w:r w:rsidRPr="00DF562D">
              <w:rPr>
                <w:lang w:val="pt-PT"/>
              </w:rPr>
              <w:t>. Equações utilizadas para a estimação da biomassa de cortiça amadia</w:t>
            </w:r>
            <w:bookmarkEnd w:id="12"/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87" w:type="dxa"/>
            <w:gridSpan w:val="6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position w:val="-28"/>
                <w:sz w:val="18"/>
                <w:szCs w:val="18"/>
              </w:rPr>
              <w:object w:dxaOrig="2240" w:dyaOrig="680">
                <v:shape id="_x0000_i1059" type="#_x0000_t75" style="width:113.85pt;height:36.5pt" o:ole="" fillcolor="window">
                  <v:imagedata r:id="rId74" o:title=""/>
                </v:shape>
                <o:OLEObject Type="Embed" ProgID="Equation.3" ShapeID="_x0000_i1059" DrawAspect="Content" ObjectID="_1742800962" r:id="rId75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position w:val="-20"/>
              </w:rPr>
              <w:object w:dxaOrig="2620" w:dyaOrig="1040">
                <v:shape id="_x0000_i1060" type="#_x0000_t75" style="width:131.35pt;height:54pt" o:ole="" fillcolor="window">
                  <v:imagedata r:id="rId76" o:title=""/>
                </v:shape>
                <o:OLEObject Type="Embed" ProgID="Equation.3" ShapeID="_x0000_i1060" DrawAspect="Content" ObjectID="_1742800963" r:id="rId77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 xml:space="preserve">(3) </w:t>
            </w:r>
            <w:r w:rsidRPr="00702623">
              <w:rPr>
                <w:position w:val="-38"/>
                <w:sz w:val="18"/>
              </w:rPr>
              <w:object w:dxaOrig="2320" w:dyaOrig="720">
                <v:shape id="_x0000_i1061" type="#_x0000_t75" style="width:113.85pt;height:36.5pt" o:ole="" fillcolor="window">
                  <v:imagedata r:id="rId78" o:title=""/>
                </v:shape>
                <o:OLEObject Type="Embed" ProgID="Equation.3" ShapeID="_x0000_i1061" DrawAspect="Content" ObjectID="_1742800964" r:id="rId79"/>
              </w:object>
            </w:r>
            <w:r w:rsidRPr="00702623">
              <w:rPr>
                <w:sz w:val="18"/>
                <w:szCs w:val="18"/>
              </w:rPr>
              <w:tab/>
            </w:r>
            <w:r w:rsidRPr="00702623">
              <w:rPr>
                <w:sz w:val="18"/>
                <w:szCs w:val="18"/>
              </w:rPr>
              <w:tab/>
            </w:r>
            <w:r w:rsidRPr="00702623">
              <w:rPr>
                <w:position w:val="-26"/>
              </w:rPr>
              <w:object w:dxaOrig="1280" w:dyaOrig="600">
                <v:shape id="_x0000_i1062" type="#_x0000_t75" style="width:65.7pt;height:30.15pt" o:ole="">
                  <v:imagedata r:id="rId80" o:title=""/>
                </v:shape>
                <o:OLEObject Type="Embed" ProgID="Equation.3" ShapeID="_x0000_i1062" DrawAspect="Content" ObjectID="_1742800965" r:id="rId81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(4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540" w:dyaOrig="440">
                <v:shape id="_x0000_i1063" type="#_x0000_t75" style="width:78.3pt;height:24.3pt" o:ole="">
                  <v:imagedata r:id="rId82" o:title=""/>
                </v:shape>
                <o:OLEObject Type="Embed" ProgID="Equation.3" ShapeID="_x0000_i1063" DrawAspect="Content" ObjectID="_1742800966" r:id="rId83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(5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position w:val="-32"/>
                <w:sz w:val="18"/>
              </w:rPr>
              <w:object w:dxaOrig="2640" w:dyaOrig="660">
                <v:shape id="_x0000_i1064" type="#_x0000_t75" style="width:132.3pt;height:36.5pt" o:ole="">
                  <v:imagedata r:id="rId84" o:title=""/>
                </v:shape>
                <o:OLEObject Type="Embed" ProgID="Equation.3" ShapeID="_x0000_i1064" DrawAspect="Content" ObjectID="_1742800967" r:id="rId85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(6) </w:t>
            </w:r>
            <w:r w:rsidRPr="0041307D">
              <w:rPr>
                <w:rFonts w:cs="Arial"/>
                <w:position w:val="-26"/>
                <w:sz w:val="18"/>
                <w:szCs w:val="18"/>
              </w:rPr>
              <w:object w:dxaOrig="3600" w:dyaOrig="600">
                <v:shape id="_x0000_i1065" type="#_x0000_t75" style="width:180pt;height:30.15pt" o:ole="">
                  <v:imagedata r:id="rId86" o:title=""/>
                </v:shape>
                <o:OLEObject Type="Embed" ProgID="Equation.3" ShapeID="_x0000_i1065" DrawAspect="Content" ObjectID="_1742800968" r:id="rId87"/>
              </w:objec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>Espessura da cortiça em anos completos em função do calibre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1396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8459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Crescimento da cortiça (ano</w:t>
            </w:r>
            <w:r w:rsidRPr="00702623">
              <w:rPr>
                <w:rFonts w:cs="Arial"/>
                <w:sz w:val="18"/>
                <w:szCs w:val="18"/>
              </w:rPr>
              <w:t>s completos)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5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167878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203472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Calibre da cortiça em função da espessura em anos completos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(3)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1396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8459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1.126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Almeida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Tomé, aceite para publicação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Percentagem (em peso) da costa em relação à massa da cortiça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(4)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5716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0482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Peso de cortiça com 9 anos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(5)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0194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>
              <w:rPr>
                <w:rFonts w:cs="Arial"/>
                <w:sz w:val="18"/>
                <w:szCs w:val="18"/>
              </w:rPr>
              <w:t>,</w:t>
            </w:r>
            <w:r w:rsidRPr="00702623">
              <w:rPr>
                <w:rFonts w:cs="Arial"/>
                <w:sz w:val="18"/>
                <w:szCs w:val="18"/>
              </w:rPr>
              <w:t>9852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Tomé et al., 2007d </w:t>
            </w:r>
          </w:p>
        </w:tc>
      </w:tr>
      <w:tr w:rsidR="00EA516D" w:rsidRPr="00702623" w:rsidTr="003C216B">
        <w:trPr>
          <w:cantSplit/>
        </w:trPr>
        <w:tc>
          <w:tcPr>
            <w:tcW w:w="3528" w:type="dxa"/>
          </w:tcPr>
          <w:p w:rsidR="00EA516D" w:rsidRPr="00702623" w:rsidRDefault="00EA516D" w:rsidP="003C216B">
            <w:pPr>
              <w:keepLines/>
              <w:rPr>
                <w:sz w:val="18"/>
                <w:szCs w:val="18"/>
              </w:rPr>
            </w:pPr>
            <w:r w:rsidRPr="00702623">
              <w:rPr>
                <w:sz w:val="18"/>
                <w:szCs w:val="18"/>
              </w:rPr>
              <w:t>Peso de cortiça com t anos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(6)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EA516D" w:rsidRPr="00702623" w:rsidTr="003C216B">
        <w:trPr>
          <w:cantSplit/>
        </w:trPr>
        <w:tc>
          <w:tcPr>
            <w:tcW w:w="9287" w:type="dxa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du – diâmetro da árvore sem casca medido a 1,30 m de altura (cm); ct1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espessura da cortiça em anos completos no ano i depois de cozida (mm); ct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espessura da cortiça depois de cozida (calibre) no ano i (mm); ctbbi – espessura da cortiça antes de cozida (calibre) no ano i (mm); tc1 – idade da cortiça menos 1 (anos);%w_costa – percentagem que a costa representa em relação à massa da cortiça; wba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de cortiça amadia no ano i (kg).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pStyle w:val="Caption"/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2"/>
        <w:gridCol w:w="1892"/>
        <w:gridCol w:w="1891"/>
        <w:gridCol w:w="2277"/>
      </w:tblGrid>
      <w:tr w:rsidR="00EA516D" w:rsidRPr="00702623" w:rsidTr="003C216B"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Pr="00702623" w:rsidRDefault="00EA516D" w:rsidP="003C216B">
            <w:pPr>
              <w:pStyle w:val="Legendas"/>
              <w:keepLines/>
              <w:rPr>
                <w:szCs w:val="18"/>
                <w:lang w:val="pt-PT"/>
              </w:rPr>
            </w:pPr>
            <w:bookmarkStart w:id="13" w:name="_Toc35591883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10</w:t>
            </w:r>
            <w:r>
              <w:fldChar w:fldCharType="end"/>
            </w:r>
            <w:r w:rsidRPr="00DF562D">
              <w:rPr>
                <w:lang w:val="pt-PT"/>
              </w:rPr>
              <w:t xml:space="preserve">. Equações utilizadas na estimação da biomassa – </w:t>
            </w:r>
            <w:r w:rsidRPr="00DF562D">
              <w:rPr>
                <w:i/>
                <w:lang w:val="pt-PT"/>
              </w:rPr>
              <w:t>Quercus rotundifolia</w:t>
            </w:r>
            <w:bookmarkEnd w:id="13"/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4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072" w:type="dxa"/>
            <w:gridSpan w:val="4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position w:val="-16"/>
                <w:sz w:val="18"/>
                <w:szCs w:val="18"/>
              </w:rPr>
              <w:object w:dxaOrig="1120" w:dyaOrig="440">
                <v:shape id="_x0000_i1066" type="#_x0000_t75" style="width:54pt;height:24.3pt" o:ole="">
                  <v:imagedata r:id="rId88" o:title=""/>
                </v:shape>
                <o:OLEObject Type="Embed" ProgID="Equation.3" ShapeID="_x0000_i1066" DrawAspect="Content" ObjectID="_1742800969" r:id="rId89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  <w:t>(i=w, b, c, r)</w:t>
            </w:r>
          </w:p>
        </w:tc>
      </w:tr>
      <w:tr w:rsidR="00EA516D" w:rsidRPr="00702623" w:rsidTr="003C216B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189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8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277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Lenho (ww)</w:t>
            </w:r>
          </w:p>
        </w:tc>
        <w:tc>
          <w:tcPr>
            <w:tcW w:w="189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0,164185</w:t>
            </w:r>
          </w:p>
        </w:tc>
        <w:tc>
          <w:tcPr>
            <w:tcW w:w="18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2,011002</w:t>
            </w:r>
          </w:p>
        </w:tc>
        <w:tc>
          <w:tcPr>
            <w:tcW w:w="2277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et al., 2003</w:t>
            </w:r>
          </w:p>
        </w:tc>
      </w:tr>
      <w:tr w:rsidR="00EA516D" w:rsidRPr="00702623" w:rsidTr="003C216B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Casca (wb)</w:t>
            </w:r>
          </w:p>
        </w:tc>
        <w:tc>
          <w:tcPr>
            <w:tcW w:w="189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0,600169</w:t>
            </w:r>
          </w:p>
        </w:tc>
        <w:tc>
          <w:tcPr>
            <w:tcW w:w="18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1,355957</w:t>
            </w:r>
          </w:p>
        </w:tc>
        <w:tc>
          <w:tcPr>
            <w:tcW w:w="2277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et al., 2003</w:t>
            </w:r>
          </w:p>
        </w:tc>
      </w:tr>
      <w:tr w:rsidR="00EA516D" w:rsidRPr="00702623" w:rsidTr="003C216B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Copa (wc)</w:t>
            </w:r>
          </w:p>
        </w:tc>
        <w:tc>
          <w:tcPr>
            <w:tcW w:w="189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1,909152</w:t>
            </w:r>
          </w:p>
        </w:tc>
        <w:tc>
          <w:tcPr>
            <w:tcW w:w="18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1,200354</w:t>
            </w:r>
          </w:p>
        </w:tc>
        <w:tc>
          <w:tcPr>
            <w:tcW w:w="2277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et al., 2003</w:t>
            </w:r>
          </w:p>
        </w:tc>
      </w:tr>
      <w:tr w:rsidR="00EA516D" w:rsidRPr="00702623" w:rsidTr="003C216B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783" w:type="dxa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wa = ww+wb+wc</w:t>
            </w:r>
          </w:p>
        </w:tc>
        <w:tc>
          <w:tcPr>
            <w:tcW w:w="2277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Paulo </w:t>
            </w:r>
            <w:r>
              <w:rPr>
                <w:rFonts w:cs="Arial"/>
                <w:sz w:val="18"/>
                <w:szCs w:val="18"/>
              </w:rPr>
              <w:t>et al., 2003</w:t>
            </w:r>
          </w:p>
        </w:tc>
      </w:tr>
      <w:tr w:rsidR="00EA516D" w:rsidRPr="00702623" w:rsidTr="003C216B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1892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0,545045</w:t>
            </w:r>
          </w:p>
        </w:tc>
        <w:tc>
          <w:tcPr>
            <w:tcW w:w="1891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t>1,789300</w:t>
            </w:r>
          </w:p>
        </w:tc>
        <w:tc>
          <w:tcPr>
            <w:tcW w:w="2277" w:type="dxa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EA516D" w:rsidRPr="00702623" w:rsidTr="003C216B">
        <w:tc>
          <w:tcPr>
            <w:tcW w:w="9072" w:type="dxa"/>
            <w:gridSpan w:val="4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d – diâmetro da árvore medido a 1,30 m de altura (cm); w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(kg).</w:t>
            </w:r>
          </w:p>
        </w:tc>
      </w:tr>
    </w:tbl>
    <w:p w:rsidR="00EA516D" w:rsidRDefault="00EA516D" w:rsidP="00EA516D">
      <w:pPr>
        <w:keepLines/>
        <w:spacing w:before="0" w:line="240" w:lineRule="auto"/>
      </w:pPr>
    </w:p>
    <w:p w:rsidR="00EA516D" w:rsidRDefault="00EA516D" w:rsidP="00EA516D">
      <w:pPr>
        <w:keepLines/>
        <w:spacing w:before="0" w:line="240" w:lineRule="auto"/>
      </w:pPr>
    </w:p>
    <w:p w:rsidR="00EA516D" w:rsidRDefault="00EA516D" w:rsidP="00EA516D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0"/>
        <w:gridCol w:w="1074"/>
        <w:gridCol w:w="76"/>
        <w:gridCol w:w="1067"/>
        <w:gridCol w:w="56"/>
        <w:gridCol w:w="1087"/>
        <w:gridCol w:w="38"/>
        <w:gridCol w:w="1105"/>
        <w:gridCol w:w="18"/>
        <w:gridCol w:w="1125"/>
        <w:gridCol w:w="1756"/>
      </w:tblGrid>
      <w:tr w:rsidR="00EA516D" w:rsidRPr="00702623" w:rsidTr="003C216B"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Pr="00702623" w:rsidRDefault="00EA516D" w:rsidP="003C216B">
            <w:pPr>
              <w:pStyle w:val="Legendas"/>
              <w:keepLines/>
              <w:rPr>
                <w:szCs w:val="18"/>
                <w:lang w:val="pt-PT"/>
              </w:rPr>
            </w:pPr>
            <w:bookmarkStart w:id="14" w:name="_Toc35591884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11</w:t>
            </w:r>
            <w:r>
              <w:fldChar w:fldCharType="end"/>
            </w:r>
            <w:r w:rsidRPr="00DF562D">
              <w:rPr>
                <w:lang w:val="pt-PT"/>
              </w:rPr>
              <w:t xml:space="preserve">. Equações utilizadas na estimação da biomassa – </w:t>
            </w:r>
            <w:r w:rsidRPr="00DF562D">
              <w:rPr>
                <w:i/>
                <w:lang w:val="pt-PT"/>
              </w:rPr>
              <w:t>Quercus</w:t>
            </w:r>
            <w:r w:rsidRPr="00DF562D">
              <w:rPr>
                <w:lang w:val="pt-PT"/>
              </w:rPr>
              <w:t xml:space="preserve"> spp e Folhosas diversas</w:t>
            </w:r>
            <w:bookmarkEnd w:id="14"/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1"/>
            <w:tcBorders>
              <w:top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5000" w:type="pct"/>
            <w:gridSpan w:val="11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(1</w:t>
            </w:r>
            <w:r w:rsidRPr="00702623">
              <w:rPr>
                <w:rFonts w:cs="Arial"/>
                <w:sz w:val="18"/>
                <w:szCs w:val="18"/>
              </w:rPr>
              <w:t xml:space="preserve">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120" w:dyaOrig="440">
                <v:shape id="_x0000_i1067" type="#_x0000_t75" style="width:54pt;height:24.3pt" o:ole="">
                  <v:imagedata r:id="rId90" o:title=""/>
                </v:shape>
                <o:OLEObject Type="Embed" ProgID="Equation.3" ShapeID="_x0000_i1067" DrawAspect="Content" ObjectID="_1742800970" r:id="rId91"/>
              </w:object>
            </w:r>
          </w:p>
        </w:tc>
      </w:tr>
      <w:tr w:rsidR="00EA516D" w:rsidRPr="00702623" w:rsidTr="003C216B">
        <w:tc>
          <w:tcPr>
            <w:tcW w:w="9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59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6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c>
          <w:tcPr>
            <w:tcW w:w="9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Tronco (ws)</w:t>
            </w:r>
          </w:p>
        </w:tc>
        <w:tc>
          <w:tcPr>
            <w:tcW w:w="59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30" w:type="pct"/>
            <w:gridSpan w:val="2"/>
            <w:vAlign w:val="center"/>
          </w:tcPr>
          <w:p w:rsidR="00EA516D" w:rsidRPr="00B25BC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0,02087</w:t>
            </w:r>
          </w:p>
        </w:tc>
        <w:tc>
          <w:tcPr>
            <w:tcW w:w="630" w:type="pct"/>
            <w:gridSpan w:val="2"/>
            <w:vAlign w:val="center"/>
          </w:tcPr>
          <w:p w:rsidR="00EA516D" w:rsidRPr="00B25BC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25BCE">
              <w:rPr>
                <w:rFonts w:cs="Arial"/>
                <w:sz w:val="18"/>
                <w:szCs w:val="18"/>
              </w:rPr>
              <w:t>1,015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96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EA516D" w:rsidRPr="00702623" w:rsidTr="003C216B">
        <w:tc>
          <w:tcPr>
            <w:tcW w:w="9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59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-0,412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0,231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-0,0001185</w:t>
            </w:r>
          </w:p>
        </w:tc>
        <w:tc>
          <w:tcPr>
            <w:tcW w:w="63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-0,0002676</w:t>
            </w:r>
          </w:p>
        </w:tc>
        <w:tc>
          <w:tcPr>
            <w:tcW w:w="96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EA516D" w:rsidRPr="00702623" w:rsidTr="003C216B">
        <w:tc>
          <w:tcPr>
            <w:tcW w:w="9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112" w:type="pct"/>
            <w:gridSpan w:val="9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wa = ws+wbr</w:t>
            </w:r>
          </w:p>
        </w:tc>
        <w:tc>
          <w:tcPr>
            <w:tcW w:w="96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EA516D" w:rsidRPr="00702623" w:rsidTr="003C216B">
        <w:tc>
          <w:tcPr>
            <w:tcW w:w="9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634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19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t>0,</w:t>
            </w:r>
            <w:r w:rsidRPr="00702623">
              <w:rPr>
                <w:rFonts w:cs="Arial"/>
                <w:sz w:val="18"/>
                <w:szCs w:val="18"/>
              </w:rPr>
              <w:t>0884</w:t>
            </w:r>
            <w:r>
              <w:rPr>
                <w:rFonts w:cs="Arial"/>
                <w:sz w:val="18"/>
                <w:szCs w:val="18"/>
              </w:rPr>
              <w:t>80</w:t>
            </w:r>
          </w:p>
        </w:tc>
        <w:tc>
          <w:tcPr>
            <w:tcW w:w="620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</w:t>
            </w:r>
            <w:r w:rsidRPr="00702623">
              <w:rPr>
                <w:rFonts w:cs="Arial"/>
                <w:sz w:val="18"/>
                <w:szCs w:val="18"/>
              </w:rPr>
              <w:t>1334</w:t>
            </w:r>
            <w:r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619" w:type="pct"/>
            <w:gridSpan w:val="2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2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EA516D" w:rsidRPr="00702623" w:rsidTr="003C216B">
        <w:tc>
          <w:tcPr>
            <w:tcW w:w="5000" w:type="pct"/>
            <w:gridSpan w:val="11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d – diâmetro da árvore medido a 1,30 m de altura (cm); h – altura total da árvore (m); w – biomassa da árvore (kg), wa – biomassa total aérea da árvore (kg); N – número de árvores por hectare </w:t>
            </w:r>
          </w:p>
          <w:p w:rsidR="00EA516D" w:rsidRPr="00702623" w:rsidRDefault="00EA516D" w:rsidP="003C216B">
            <w:pPr>
              <w:keepLines/>
            </w:pPr>
            <w:r w:rsidRPr="00702623">
              <w:rPr>
                <w:rFonts w:cs="Arial"/>
                <w:sz w:val="18"/>
                <w:szCs w:val="18"/>
              </w:rPr>
              <w:t xml:space="preserve">As equações de biomassa do tronco e ramos foram ajustadas </w:t>
            </w:r>
            <w:r>
              <w:rPr>
                <w:rFonts w:cs="Arial"/>
                <w:sz w:val="18"/>
                <w:szCs w:val="18"/>
              </w:rPr>
              <w:t>considerando</w:t>
            </w:r>
            <w:r w:rsidRPr="00702623">
              <w:rPr>
                <w:rFonts w:cs="Arial"/>
                <w:sz w:val="18"/>
                <w:szCs w:val="18"/>
              </w:rPr>
              <w:t xml:space="preserve"> um diâmetro de desponta de 2,5 cm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pStyle w:val="Caption"/>
        <w:keepLines/>
      </w:pPr>
    </w:p>
    <w:tbl>
      <w:tblPr>
        <w:tblpPr w:leftFromText="180" w:rightFromText="180" w:vertAnchor="text" w:horzAnchor="margin" w:tblpXSpec="center" w:tblpY="-196"/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4"/>
        <w:gridCol w:w="1055"/>
        <w:gridCol w:w="1407"/>
        <w:gridCol w:w="1231"/>
        <w:gridCol w:w="1234"/>
        <w:gridCol w:w="2286"/>
      </w:tblGrid>
      <w:tr w:rsidR="00EA516D" w:rsidRPr="00702623" w:rsidTr="003C216B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Pr="00702623" w:rsidRDefault="00EA516D" w:rsidP="003C216B">
            <w:pPr>
              <w:pStyle w:val="Legendas"/>
              <w:keepLines/>
              <w:rPr>
                <w:lang w:val="pt-PT"/>
              </w:rPr>
            </w:pPr>
            <w:bookmarkStart w:id="15" w:name="_Toc35591885"/>
            <w:r w:rsidRPr="00242AD9">
              <w:rPr>
                <w:lang w:val="pt-PT"/>
              </w:rPr>
              <w:t xml:space="preserve">Tabela </w:t>
            </w:r>
            <w:r>
              <w:fldChar w:fldCharType="begin"/>
            </w:r>
            <w:r w:rsidRPr="00242AD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12</w:t>
            </w:r>
            <w:r>
              <w:fldChar w:fldCharType="end"/>
            </w:r>
            <w:r w:rsidRPr="00242AD9">
              <w:rPr>
                <w:lang w:val="pt-PT"/>
              </w:rPr>
              <w:t xml:space="preserve">. Equações utilizadas na estimação da biomassa – </w:t>
            </w:r>
            <w:r w:rsidRPr="00242AD9">
              <w:rPr>
                <w:i/>
                <w:lang w:val="pt-PT"/>
              </w:rPr>
              <w:t>Pinus pinea</w:t>
            </w:r>
            <w:bookmarkEnd w:id="15"/>
          </w:p>
        </w:tc>
      </w:tr>
      <w:tr w:rsidR="00EA516D" w:rsidRPr="00702623" w:rsidTr="003C216B"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c>
          <w:tcPr>
            <w:tcW w:w="5000" w:type="pct"/>
            <w:gridSpan w:val="6"/>
            <w:tcBorders>
              <w:top w:val="nil"/>
              <w:bottom w:val="nil"/>
            </w:tcBorders>
          </w:tcPr>
          <w:p w:rsidR="00EA516D" w:rsidRPr="00702623" w:rsidRDefault="00EA516D" w:rsidP="003C216B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780" w:dyaOrig="440">
                <v:shape id="_x0000_i1068" type="#_x0000_t75" style="width:90pt;height:24.3pt" o:ole="">
                  <v:imagedata r:id="rId92" o:title=""/>
                </v:shape>
                <o:OLEObject Type="Embed" ProgID="Equation.3" ShapeID="_x0000_i1068" DrawAspect="Content" ObjectID="_1742800971" r:id="rId93"/>
              </w:object>
            </w:r>
            <w:r w:rsidRPr="00702623">
              <w:rPr>
                <w:rFonts w:cs="Arial"/>
                <w:sz w:val="18"/>
                <w:szCs w:val="18"/>
              </w:rPr>
              <w:tab/>
              <w:t>(i = w, b)</w:t>
            </w:r>
          </w:p>
        </w:tc>
      </w:tr>
      <w:tr w:rsidR="00EA516D" w:rsidRPr="00702623" w:rsidTr="003C216B"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16D" w:rsidRPr="00702623" w:rsidRDefault="00EA516D" w:rsidP="003C216B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380" w:dyaOrig="440">
                <v:shape id="_x0000_i1069" type="#_x0000_t75" style="width:1in;height:24.3pt" o:ole="">
                  <v:imagedata r:id="rId94" o:title=""/>
                </v:shape>
                <o:OLEObject Type="Embed" ProgID="Equation.3" ShapeID="_x0000_i1069" DrawAspect="Content" ObjectID="_1742800972" r:id="rId95"/>
              </w:object>
            </w:r>
          </w:p>
        </w:tc>
      </w:tr>
      <w:tr w:rsidR="00EA516D" w:rsidRPr="00702623" w:rsidTr="003C216B">
        <w:tc>
          <w:tcPr>
            <w:tcW w:w="5000" w:type="pct"/>
            <w:gridSpan w:val="6"/>
            <w:tcBorders>
              <w:top w:val="nil"/>
            </w:tcBorders>
            <w:vAlign w:val="center"/>
          </w:tcPr>
          <w:p w:rsidR="00EA516D" w:rsidRPr="00702623" w:rsidRDefault="00EA516D" w:rsidP="003C216B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(3)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900" w:dyaOrig="680">
                <v:shape id="_x0000_i1070" type="#_x0000_t75" style="width:96.3pt;height:36.5pt" o:ole="">
                  <v:imagedata r:id="rId96" o:title=""/>
                </v:shape>
                <o:OLEObject Type="Embed" ProgID="Equation.3" ShapeID="_x0000_i1070" DrawAspect="Content" ObjectID="_1742800973" r:id="rId97"/>
              </w:object>
            </w:r>
          </w:p>
        </w:tc>
      </w:tr>
      <w:tr w:rsidR="00EA516D" w:rsidRPr="00702623" w:rsidTr="003C216B">
        <w:tc>
          <w:tcPr>
            <w:tcW w:w="5000" w:type="pct"/>
            <w:gridSpan w:val="6"/>
            <w:tcBorders>
              <w:top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(4) </w:t>
            </w:r>
            <w:r w:rsidRPr="00702623">
              <w:rPr>
                <w:rFonts w:cs="Arial"/>
                <w:position w:val="-16"/>
                <w:sz w:val="18"/>
                <w:szCs w:val="18"/>
              </w:rPr>
              <w:object w:dxaOrig="1180" w:dyaOrig="440">
                <v:shape id="_x0000_i1071" type="#_x0000_t75" style="width:59.35pt;height:24.3pt" o:ole="">
                  <v:imagedata r:id="rId98" o:title=""/>
                </v:shape>
                <o:OLEObject Type="Embed" ProgID="Equation.3" ShapeID="_x0000_i1071" DrawAspect="Content" ObjectID="_1742800974" r:id="rId99"/>
              </w:object>
            </w:r>
          </w:p>
        </w:tc>
      </w:tr>
      <w:tr w:rsidR="00EA516D" w:rsidRPr="00702623" w:rsidTr="003C216B">
        <w:tc>
          <w:tcPr>
            <w:tcW w:w="1027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702623">
              <w:rPr>
                <w:b/>
                <w:bCs/>
                <w:sz w:val="18"/>
              </w:rPr>
              <w:t>Componente</w:t>
            </w:r>
          </w:p>
        </w:tc>
        <w:tc>
          <w:tcPr>
            <w:tcW w:w="58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702623">
              <w:rPr>
                <w:b/>
                <w:bCs/>
                <w:sz w:val="18"/>
              </w:rPr>
              <w:t>Modelo</w:t>
            </w:r>
          </w:p>
        </w:tc>
        <w:tc>
          <w:tcPr>
            <w:tcW w:w="77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7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80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5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702623">
              <w:rPr>
                <w:rFonts w:cs="Arial"/>
                <w:b/>
                <w:bCs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c>
          <w:tcPr>
            <w:tcW w:w="1027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Lenho (ww)</w:t>
            </w:r>
          </w:p>
        </w:tc>
        <w:tc>
          <w:tcPr>
            <w:tcW w:w="581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1</w:t>
            </w:r>
          </w:p>
        </w:tc>
        <w:tc>
          <w:tcPr>
            <w:tcW w:w="775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18.8544</w:t>
            </w:r>
          </w:p>
        </w:tc>
        <w:tc>
          <w:tcPr>
            <w:tcW w:w="678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1,6755</w:t>
            </w:r>
          </w:p>
        </w:tc>
        <w:tc>
          <w:tcPr>
            <w:tcW w:w="680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0,9485</w:t>
            </w:r>
          </w:p>
        </w:tc>
        <w:tc>
          <w:tcPr>
            <w:tcW w:w="1259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 xml:space="preserve">Tomé et al., 2007d </w:t>
            </w:r>
          </w:p>
        </w:tc>
      </w:tr>
      <w:tr w:rsidR="00EA516D" w:rsidRPr="00702623" w:rsidTr="003C216B">
        <w:tc>
          <w:tcPr>
            <w:tcW w:w="1027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Casca (wb)</w:t>
            </w:r>
          </w:p>
        </w:tc>
        <w:tc>
          <w:tcPr>
            <w:tcW w:w="581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1</w:t>
            </w:r>
          </w:p>
        </w:tc>
        <w:tc>
          <w:tcPr>
            <w:tcW w:w="775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8,0810</w:t>
            </w:r>
          </w:p>
        </w:tc>
        <w:tc>
          <w:tcPr>
            <w:tcW w:w="678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1,5549</w:t>
            </w:r>
          </w:p>
        </w:tc>
        <w:tc>
          <w:tcPr>
            <w:tcW w:w="680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0,4702</w:t>
            </w:r>
          </w:p>
        </w:tc>
        <w:tc>
          <w:tcPr>
            <w:tcW w:w="1259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 xml:space="preserve">Tomé et al., 2007d </w:t>
            </w:r>
          </w:p>
        </w:tc>
      </w:tr>
      <w:tr w:rsidR="00EA516D" w:rsidRPr="00702623" w:rsidTr="003C216B">
        <w:tc>
          <w:tcPr>
            <w:tcW w:w="1027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Ramos (wbr)</w:t>
            </w:r>
          </w:p>
        </w:tc>
        <w:tc>
          <w:tcPr>
            <w:tcW w:w="581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2</w:t>
            </w:r>
          </w:p>
        </w:tc>
        <w:tc>
          <w:tcPr>
            <w:tcW w:w="775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184,9365</w:t>
            </w:r>
          </w:p>
        </w:tc>
        <w:tc>
          <w:tcPr>
            <w:tcW w:w="678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3,</w:t>
            </w:r>
            <w:r w:rsidRPr="00702623">
              <w:rPr>
                <w:sz w:val="18"/>
              </w:rPr>
              <w:t>0</w:t>
            </w:r>
            <w:r>
              <w:rPr>
                <w:sz w:val="18"/>
              </w:rPr>
              <w:t>344</w:t>
            </w:r>
          </w:p>
        </w:tc>
        <w:tc>
          <w:tcPr>
            <w:tcW w:w="680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-</w:t>
            </w:r>
          </w:p>
        </w:tc>
        <w:tc>
          <w:tcPr>
            <w:tcW w:w="1259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 xml:space="preserve">Tomé et al., 2007d </w:t>
            </w:r>
          </w:p>
        </w:tc>
      </w:tr>
      <w:tr w:rsidR="00EA516D" w:rsidRPr="00702623" w:rsidTr="003C216B">
        <w:tc>
          <w:tcPr>
            <w:tcW w:w="1027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Folhas (wl)</w:t>
            </w:r>
          </w:p>
        </w:tc>
        <w:tc>
          <w:tcPr>
            <w:tcW w:w="581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3</w:t>
            </w:r>
          </w:p>
        </w:tc>
        <w:tc>
          <w:tcPr>
            <w:tcW w:w="775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22,2677</w:t>
            </w:r>
          </w:p>
        </w:tc>
        <w:tc>
          <w:tcPr>
            <w:tcW w:w="678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1,7607</w:t>
            </w:r>
          </w:p>
        </w:tc>
        <w:tc>
          <w:tcPr>
            <w:tcW w:w="680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-0,5003</w:t>
            </w:r>
          </w:p>
        </w:tc>
        <w:tc>
          <w:tcPr>
            <w:tcW w:w="1259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 xml:space="preserve">Tomé et al., 2007d </w:t>
            </w:r>
          </w:p>
        </w:tc>
      </w:tr>
      <w:tr w:rsidR="00EA516D" w:rsidRPr="00EA516D" w:rsidTr="003C216B">
        <w:tc>
          <w:tcPr>
            <w:tcW w:w="1027" w:type="pct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702623">
              <w:rPr>
                <w:sz w:val="18"/>
              </w:rPr>
              <w:t>Total aérea (wa)</w:t>
            </w:r>
          </w:p>
        </w:tc>
        <w:tc>
          <w:tcPr>
            <w:tcW w:w="3973" w:type="pct"/>
            <w:gridSpan w:val="5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  <w:lang w:val="en-US"/>
              </w:rPr>
            </w:pPr>
            <w:r w:rsidRPr="00702623">
              <w:rPr>
                <w:sz w:val="18"/>
                <w:lang w:val="en-US"/>
              </w:rPr>
              <w:t xml:space="preserve">wa = wl + wbr + wb + ww </w:t>
            </w:r>
          </w:p>
        </w:tc>
      </w:tr>
      <w:tr w:rsidR="00EA516D" w:rsidRPr="00702623" w:rsidTr="003C216B">
        <w:tc>
          <w:tcPr>
            <w:tcW w:w="1027" w:type="pct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Raízes</w:t>
            </w:r>
            <w:r>
              <w:t xml:space="preserve"> </w:t>
            </w:r>
            <w:r w:rsidRPr="00FE2300">
              <w:t>(wr)</w:t>
            </w:r>
          </w:p>
        </w:tc>
        <w:tc>
          <w:tcPr>
            <w:tcW w:w="581" w:type="pct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4</w:t>
            </w:r>
          </w:p>
        </w:tc>
        <w:tc>
          <w:tcPr>
            <w:tcW w:w="775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0,4522</w:t>
            </w:r>
          </w:p>
        </w:tc>
        <w:tc>
          <w:tcPr>
            <w:tcW w:w="678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1,1294</w:t>
            </w:r>
          </w:p>
        </w:tc>
        <w:tc>
          <w:tcPr>
            <w:tcW w:w="680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 w:rsidRPr="00FE2300">
              <w:t>-</w:t>
            </w:r>
          </w:p>
        </w:tc>
        <w:tc>
          <w:tcPr>
            <w:tcW w:w="1259" w:type="pct"/>
            <w:vAlign w:val="center"/>
          </w:tcPr>
          <w:p w:rsidR="00EA516D" w:rsidRPr="00FE2300" w:rsidRDefault="00EA516D" w:rsidP="003C216B">
            <w:pPr>
              <w:pStyle w:val="NormalCentered"/>
              <w:keepLines/>
            </w:pPr>
            <w:r>
              <w:t>Tomé et al., 2007d</w:t>
            </w:r>
          </w:p>
        </w:tc>
      </w:tr>
      <w:tr w:rsidR="00EA516D" w:rsidRPr="00702623" w:rsidTr="003C216B">
        <w:tc>
          <w:tcPr>
            <w:tcW w:w="5000" w:type="pct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 – circunferência da árvore medida a 1,30 m de altura (m); h – altura total (m); w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702623">
              <w:rPr>
                <w:rFonts w:cs="Arial"/>
                <w:sz w:val="18"/>
                <w:szCs w:val="18"/>
              </w:rPr>
              <w:t xml:space="preserve"> – biomassa da componente i da árvore (kg);  wa – biomassa total aérea da árvore (kg).</w:t>
            </w:r>
          </w:p>
        </w:tc>
      </w:tr>
    </w:tbl>
    <w:p w:rsidR="00EA516D" w:rsidRDefault="00EA516D" w:rsidP="00EA516D">
      <w:pPr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880"/>
        <w:gridCol w:w="1466"/>
        <w:gridCol w:w="1466"/>
        <w:gridCol w:w="1470"/>
        <w:gridCol w:w="1749"/>
      </w:tblGrid>
      <w:tr w:rsidR="00EA516D" w:rsidRPr="00702623" w:rsidTr="003C216B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Pr="00242AD9" w:rsidRDefault="00EA516D" w:rsidP="003C216B">
            <w:pPr>
              <w:pStyle w:val="Legendas"/>
              <w:keepLines/>
              <w:rPr>
                <w:lang w:val="pt-PT"/>
              </w:rPr>
            </w:pPr>
            <w:bookmarkStart w:id="16" w:name="_Toc35591886"/>
            <w:r w:rsidRPr="00242AD9">
              <w:rPr>
                <w:lang w:val="pt-PT"/>
              </w:rPr>
              <w:t xml:space="preserve">Tabela </w:t>
            </w:r>
            <w:r>
              <w:fldChar w:fldCharType="begin"/>
            </w:r>
            <w:r w:rsidRPr="00242AD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13</w:t>
            </w:r>
            <w:r>
              <w:fldChar w:fldCharType="end"/>
            </w:r>
            <w:r w:rsidRPr="00242AD9">
              <w:rPr>
                <w:lang w:val="pt-PT"/>
              </w:rPr>
              <w:t xml:space="preserve">. Equações utilizadas na estimação da biomassa – </w:t>
            </w:r>
            <w:r w:rsidRPr="00242AD9">
              <w:rPr>
                <w:i/>
                <w:lang w:val="pt-PT"/>
              </w:rPr>
              <w:t>Castanea sativa</w:t>
            </w:r>
            <w:bookmarkEnd w:id="16"/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(1) </w:t>
            </w:r>
            <w:r w:rsidRPr="00702623">
              <w:rPr>
                <w:rFonts w:cs="Arial"/>
                <w:position w:val="-16"/>
                <w:sz w:val="16"/>
                <w:szCs w:val="16"/>
              </w:rPr>
              <w:object w:dxaOrig="1900" w:dyaOrig="440">
                <v:shape id="_x0000_i1072" type="#_x0000_t75" style="width:96.3pt;height:24.3pt" o:ole="">
                  <v:imagedata r:id="rId100" o:title=""/>
                </v:shape>
                <o:OLEObject Type="Embed" ProgID="Equation.3" ShapeID="_x0000_i1072" DrawAspect="Content" ObjectID="_1742800975" r:id="rId101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(2) </w:t>
            </w:r>
            <w:r w:rsidRPr="00702623">
              <w:rPr>
                <w:rFonts w:cs="Arial"/>
                <w:position w:val="-16"/>
                <w:sz w:val="16"/>
                <w:szCs w:val="16"/>
              </w:rPr>
              <w:object w:dxaOrig="1260" w:dyaOrig="440">
                <v:shape id="_x0000_i1073" type="#_x0000_t75" style="width:66.15pt;height:24.3pt" o:ole="">
                  <v:imagedata r:id="rId102" o:title=""/>
                </v:shape>
                <o:OLEObject Type="Embed" ProgID="Equation.3" ShapeID="_x0000_i1073" DrawAspect="Content" ObjectID="_1742800976" r:id="rId103"/>
              </w:object>
            </w:r>
            <w:r w:rsidRPr="00702623">
              <w:rPr>
                <w:rFonts w:cs="Arial"/>
                <w:sz w:val="16"/>
                <w:szCs w:val="16"/>
              </w:rPr>
              <w:tab/>
              <w:t>(i=b, r)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(3) </w:t>
            </w:r>
            <w:r w:rsidRPr="00702623">
              <w:rPr>
                <w:rFonts w:cs="Arial"/>
                <w:position w:val="-16"/>
                <w:sz w:val="16"/>
                <w:szCs w:val="16"/>
              </w:rPr>
              <w:object w:dxaOrig="1300" w:dyaOrig="440">
                <v:shape id="_x0000_i1074" type="#_x0000_t75" style="width:65.7pt;height:24.3pt" o:ole="">
                  <v:imagedata r:id="rId104" o:title=""/>
                </v:shape>
                <o:OLEObject Type="Embed" ProgID="Equation.3" ShapeID="_x0000_i1074" DrawAspect="Content" ObjectID="_1742800977" r:id="rId105"/>
              </w:object>
            </w:r>
          </w:p>
        </w:tc>
      </w:tr>
      <w:tr w:rsidR="00EA516D" w:rsidRPr="00702623" w:rsidTr="003C216B">
        <w:tc>
          <w:tcPr>
            <w:tcW w:w="112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0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rPr>
          <w:trHeight w:val="341"/>
        </w:trPr>
        <w:tc>
          <w:tcPr>
            <w:tcW w:w="112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Lenho (ww)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0,02044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1,76603</w:t>
            </w:r>
          </w:p>
        </w:tc>
        <w:tc>
          <w:tcPr>
            <w:tcW w:w="80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1,16402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rPr>
          <w:trHeight w:val="335"/>
        </w:trPr>
        <w:tc>
          <w:tcPr>
            <w:tcW w:w="112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Casca (wb)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0,06574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1,84096</w:t>
            </w:r>
          </w:p>
        </w:tc>
        <w:tc>
          <w:tcPr>
            <w:tcW w:w="80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rPr>
          <w:trHeight w:val="323"/>
        </w:trPr>
        <w:tc>
          <w:tcPr>
            <w:tcW w:w="112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0,00440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80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c>
          <w:tcPr>
            <w:tcW w:w="112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2911" w:type="pct"/>
            <w:gridSpan w:val="4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wa = ww+wb+wbr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c>
          <w:tcPr>
            <w:tcW w:w="112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t>0,</w:t>
            </w:r>
            <w:r w:rsidRPr="00702623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18973</w:t>
            </w:r>
          </w:p>
        </w:tc>
        <w:tc>
          <w:tcPr>
            <w:tcW w:w="808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2,838920</w:t>
            </w:r>
          </w:p>
        </w:tc>
        <w:tc>
          <w:tcPr>
            <w:tcW w:w="80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EA516D" w:rsidRPr="00702623" w:rsidTr="003C216B">
        <w:tc>
          <w:tcPr>
            <w:tcW w:w="5000" w:type="pct"/>
            <w:gridSpan w:val="6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>d – diâmetro da árvore medido a 1,30 m de altura (cm); h – altura total da árvore (m); w</w:t>
            </w:r>
            <w:r w:rsidRPr="00702623">
              <w:rPr>
                <w:rFonts w:cs="Arial"/>
                <w:sz w:val="16"/>
                <w:szCs w:val="16"/>
                <w:vertAlign w:val="subscript"/>
              </w:rPr>
              <w:t>i</w:t>
            </w:r>
            <w:r w:rsidRPr="00702623">
              <w:rPr>
                <w:rFonts w:cs="Arial"/>
                <w:sz w:val="16"/>
                <w:szCs w:val="16"/>
              </w:rPr>
              <w:t xml:space="preserve"> – biomassa da componente i da árvore (kg); wa – biomassa total aérea da árvore (kg).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7"/>
        <w:gridCol w:w="879"/>
        <w:gridCol w:w="1098"/>
        <w:gridCol w:w="1100"/>
        <w:gridCol w:w="1098"/>
        <w:gridCol w:w="1100"/>
        <w:gridCol w:w="1760"/>
      </w:tblGrid>
      <w:tr w:rsidR="00EA516D" w:rsidRPr="00702623" w:rsidTr="003C216B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16D" w:rsidRPr="00702623" w:rsidRDefault="00EA516D" w:rsidP="003C216B">
            <w:pPr>
              <w:pStyle w:val="Legendas"/>
              <w:keepLines/>
              <w:jc w:val="both"/>
              <w:rPr>
                <w:szCs w:val="18"/>
                <w:lang w:val="pt-PT"/>
              </w:rPr>
            </w:pPr>
            <w:bookmarkStart w:id="17" w:name="_Toc35591887"/>
            <w:r w:rsidRPr="00DF562D">
              <w:rPr>
                <w:lang w:val="pt-PT"/>
              </w:rPr>
              <w:t xml:space="preserve">Tabela </w:t>
            </w:r>
            <w:r>
              <w:fldChar w:fldCharType="begin"/>
            </w:r>
            <w:r w:rsidRPr="00DF562D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14</w:t>
            </w:r>
            <w:r>
              <w:fldChar w:fldCharType="end"/>
            </w:r>
            <w:r w:rsidRPr="00DF562D">
              <w:rPr>
                <w:lang w:val="pt-PT"/>
              </w:rPr>
              <w:t xml:space="preserve">. Equações utilizadas na estimação do diâmetro da copa – </w:t>
            </w:r>
            <w:r w:rsidRPr="00DF562D">
              <w:rPr>
                <w:i/>
                <w:lang w:val="pt-PT"/>
              </w:rPr>
              <w:t>Quercus suber</w:t>
            </w:r>
            <w:r w:rsidRPr="00DF562D">
              <w:rPr>
                <w:lang w:val="pt-PT"/>
              </w:rPr>
              <w:t xml:space="preserve"> e </w:t>
            </w:r>
            <w:r w:rsidRPr="005C0789">
              <w:rPr>
                <w:i/>
                <w:lang w:val="pt-PT"/>
              </w:rPr>
              <w:t>Quercus rotundifoli</w:t>
            </w:r>
            <w:r w:rsidRPr="00DF562D">
              <w:rPr>
                <w:lang w:val="pt-PT"/>
              </w:rPr>
              <w:t>.</w:t>
            </w:r>
            <w:bookmarkEnd w:id="17"/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702623">
              <w:rPr>
                <w:rFonts w:cs="Arial"/>
                <w:b/>
                <w:szCs w:val="22"/>
              </w:rPr>
              <w:t>Modelos</w: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nil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(1) </w:t>
            </w:r>
            <w:r w:rsidRPr="00702623">
              <w:rPr>
                <w:rFonts w:cs="Arial"/>
                <w:position w:val="-54"/>
                <w:sz w:val="16"/>
                <w:szCs w:val="16"/>
              </w:rPr>
              <w:object w:dxaOrig="3519" w:dyaOrig="1359">
                <v:shape id="_x0000_i1075" type="#_x0000_t75" style="width:174.65pt;height:65.7pt" o:ole="">
                  <v:imagedata r:id="rId106" o:title=""/>
                </v:shape>
                <o:OLEObject Type="Embed" ProgID="Equation.3" ShapeID="_x0000_i1075" DrawAspect="Content" ObjectID="_1742800978" r:id="rId107"/>
              </w:object>
            </w:r>
          </w:p>
        </w:tc>
      </w:tr>
      <w:tr w:rsidR="00EA516D" w:rsidRPr="00702623" w:rsidTr="003C216B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nil"/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 xml:space="preserve">(2) </w:t>
            </w:r>
            <w:r w:rsidRPr="00702623">
              <w:rPr>
                <w:rFonts w:cs="Arial"/>
                <w:position w:val="-16"/>
                <w:sz w:val="16"/>
                <w:szCs w:val="16"/>
              </w:rPr>
              <w:object w:dxaOrig="1180" w:dyaOrig="440">
                <v:shape id="_x0000_i1076" type="#_x0000_t75" style="width:59.35pt;height:24.3pt" o:ole="">
                  <v:imagedata r:id="rId108" o:title=""/>
                </v:shape>
                <o:OLEObject Type="Embed" ProgID="Equation.3" ShapeID="_x0000_i1076" DrawAspect="Content" ObjectID="_1742800979" r:id="rId109"/>
              </w:object>
            </w:r>
          </w:p>
        </w:tc>
      </w:tr>
      <w:tr w:rsidR="00EA516D" w:rsidRPr="00702623" w:rsidTr="003C216B">
        <w:tc>
          <w:tcPr>
            <w:tcW w:w="11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β</w:t>
            </w:r>
            <w:r w:rsidRPr="00702623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6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rPr>
          <w:trHeight w:val="341"/>
        </w:trPr>
        <w:tc>
          <w:tcPr>
            <w:tcW w:w="11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22.9025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0.00576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0.00194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-0.3343</w:t>
            </w:r>
          </w:p>
        </w:tc>
        <w:tc>
          <w:tcPr>
            <w:tcW w:w="96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EA516D" w:rsidRPr="00702623" w:rsidTr="003C216B">
        <w:trPr>
          <w:trHeight w:val="335"/>
        </w:trPr>
        <w:tc>
          <w:tcPr>
            <w:tcW w:w="11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8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0.707913</w:t>
            </w:r>
          </w:p>
        </w:tc>
        <w:tc>
          <w:tcPr>
            <w:tcW w:w="606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0.671248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9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EA516D" w:rsidRPr="00702623" w:rsidTr="003C216B">
        <w:tc>
          <w:tcPr>
            <w:tcW w:w="5000" w:type="pct"/>
            <w:gridSpan w:val="7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702623">
              <w:rPr>
                <w:rFonts w:cs="Arial"/>
                <w:sz w:val="16"/>
                <w:szCs w:val="16"/>
              </w:rPr>
              <w:t>d – diâmetro da árvore medido a 1,30 m de altura (cm); h – altura total da árvore (m); w</w:t>
            </w:r>
            <w:r w:rsidRPr="00702623">
              <w:rPr>
                <w:rFonts w:cs="Arial"/>
                <w:sz w:val="16"/>
                <w:szCs w:val="16"/>
                <w:vertAlign w:val="subscript"/>
              </w:rPr>
              <w:t>i</w:t>
            </w:r>
            <w:r w:rsidRPr="00702623">
              <w:rPr>
                <w:rFonts w:cs="Arial"/>
                <w:sz w:val="16"/>
                <w:szCs w:val="16"/>
              </w:rPr>
              <w:t xml:space="preserve"> – biomassa da componente i da árvore (kg); wa – biomassa total aérea da árvore (kg).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856"/>
        <w:gridCol w:w="945"/>
        <w:gridCol w:w="967"/>
        <w:gridCol w:w="945"/>
        <w:gridCol w:w="945"/>
        <w:gridCol w:w="949"/>
        <w:gridCol w:w="1755"/>
      </w:tblGrid>
      <w:tr w:rsidR="00EA516D" w:rsidRPr="00702623" w:rsidTr="003C216B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16D" w:rsidRPr="00702623" w:rsidRDefault="00EA516D" w:rsidP="003C216B">
            <w:pPr>
              <w:pStyle w:val="Legendas"/>
              <w:keepLines/>
              <w:rPr>
                <w:lang w:val="pt-PT"/>
              </w:rPr>
            </w:pPr>
            <w:bookmarkStart w:id="18" w:name="_Toc35591888"/>
            <w:r w:rsidRPr="005C0789">
              <w:rPr>
                <w:lang w:val="pt-PT"/>
              </w:rPr>
              <w:t xml:space="preserve">Tabela </w:t>
            </w:r>
            <w:r>
              <w:fldChar w:fldCharType="begin"/>
            </w:r>
            <w:r w:rsidRPr="005C0789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15</w:t>
            </w:r>
            <w:r>
              <w:fldChar w:fldCharType="end"/>
            </w:r>
            <w:r w:rsidRPr="005C0789">
              <w:rPr>
                <w:lang w:val="pt-PT"/>
              </w:rPr>
              <w:t>. Equações para estimação do Índice de qualidade da estação</w:t>
            </w:r>
            <w:r>
              <w:rPr>
                <w:lang w:val="pt-PT"/>
              </w:rPr>
              <w:t xml:space="preserve"> (curvas de classe de qualidade)</w:t>
            </w:r>
            <w:bookmarkEnd w:id="18"/>
          </w:p>
        </w:tc>
      </w:tr>
      <w:tr w:rsidR="00EA516D" w:rsidRPr="00702623" w:rsidTr="003C216B">
        <w:trPr>
          <w:cantSplit/>
        </w:trPr>
        <w:tc>
          <w:tcPr>
            <w:tcW w:w="5000" w:type="pct"/>
            <w:gridSpan w:val="8"/>
            <w:tcBorders>
              <w:bottom w:val="nil"/>
            </w:tcBorders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Modelos</w:t>
            </w:r>
          </w:p>
        </w:tc>
      </w:tr>
      <w:tr w:rsidR="00EA516D" w:rsidRPr="00702623" w:rsidTr="003C216B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(1) </w:t>
            </w:r>
            <w:r w:rsidRPr="00702623">
              <w:rPr>
                <w:rFonts w:cs="Arial"/>
                <w:position w:val="-26"/>
                <w:sz w:val="18"/>
                <w:szCs w:val="18"/>
              </w:rPr>
              <w:object w:dxaOrig="1939" w:dyaOrig="940">
                <v:shape id="_x0000_i1077" type="#_x0000_t75" style="width:96.3pt;height:47.7pt" o:ole="">
                  <v:imagedata r:id="rId110" o:title=""/>
                </v:shape>
                <o:OLEObject Type="Embed" ProgID="Equation.3" ShapeID="_x0000_i1077" DrawAspect="Content" ObjectID="_1742800980" r:id="rId111"/>
              </w:object>
            </w:r>
          </w:p>
        </w:tc>
      </w:tr>
      <w:tr w:rsidR="00EA516D" w:rsidRPr="00702623" w:rsidTr="003C216B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A516D" w:rsidRPr="00702623" w:rsidRDefault="00EA516D" w:rsidP="003C216B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(2) </w:t>
            </w:r>
            <w:r w:rsidRPr="00702623">
              <w:rPr>
                <w:rFonts w:cs="Arial"/>
                <w:position w:val="-74"/>
                <w:sz w:val="18"/>
                <w:szCs w:val="18"/>
              </w:rPr>
              <w:object w:dxaOrig="2240" w:dyaOrig="1080">
                <v:shape id="_x0000_i1078" type="#_x0000_t75" style="width:113.85pt;height:54.95pt" o:ole="">
                  <v:imagedata r:id="rId112" o:title=""/>
                </v:shape>
                <o:OLEObject Type="Embed" ProgID="Equation.3" ShapeID="_x0000_i1078" DrawAspect="Content" ObjectID="_1742800981" r:id="rId113"/>
              </w:object>
            </w:r>
          </w:p>
        </w:tc>
      </w:tr>
      <w:tr w:rsidR="00EA516D" w:rsidRPr="00702623" w:rsidTr="003C216B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A516D" w:rsidRDefault="00EA516D" w:rsidP="003C216B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(3) </w:t>
            </w:r>
            <w:r w:rsidRPr="00FA4C0A">
              <w:rPr>
                <w:rFonts w:cs="Arial"/>
                <w:position w:val="-40"/>
                <w:sz w:val="18"/>
                <w:szCs w:val="18"/>
              </w:rPr>
              <w:object w:dxaOrig="3000" w:dyaOrig="980">
                <v:shape id="_x0000_i1079" type="#_x0000_t75" style="width:150.3pt;height:47.7pt" o:ole="">
                  <v:imagedata r:id="rId114" o:title=""/>
                </v:shape>
                <o:OLEObject Type="Embed" ProgID="Equation.3" ShapeID="_x0000_i1079" DrawAspect="Content" ObjectID="_1742800982" r:id="rId115"/>
              </w:object>
            </w:r>
          </w:p>
          <w:p w:rsidR="00EA516D" w:rsidRPr="00580EB7" w:rsidRDefault="00EA516D" w:rsidP="003C216B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</w:t>
            </w:r>
            <w:r w:rsidRPr="00580EB7">
              <w:rPr>
                <w:rFonts w:cs="Arial"/>
                <w:sz w:val="18"/>
                <w:szCs w:val="18"/>
              </w:rPr>
              <w:t xml:space="preserve"> modelo usa a idade ao n</w:t>
            </w:r>
            <w:r>
              <w:rPr>
                <w:rFonts w:cs="Arial"/>
                <w:sz w:val="18"/>
                <w:szCs w:val="18"/>
              </w:rPr>
              <w:t>ível do d, assumiu-se que a árvore leva 4 anos a atingir esse nível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7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A</w:t>
            </w:r>
          </w:p>
        </w:tc>
        <w:tc>
          <w:tcPr>
            <w:tcW w:w="53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n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k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p</w:t>
            </w:r>
          </w:p>
        </w:tc>
        <w:tc>
          <w:tcPr>
            <w:tcW w:w="5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tp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02623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Pinheiro br</w:t>
            </w:r>
            <w:r>
              <w:rPr>
                <w:rFonts w:cs="Arial"/>
                <w:sz w:val="18"/>
                <w:szCs w:val="18"/>
              </w:rPr>
              <w:t>avo</w:t>
            </w:r>
          </w:p>
        </w:tc>
        <w:tc>
          <w:tcPr>
            <w:tcW w:w="472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.</w:t>
            </w:r>
            <w:r w:rsidRPr="00B05F0E">
              <w:rPr>
                <w:rFonts w:cs="Arial"/>
                <w:sz w:val="18"/>
                <w:szCs w:val="18"/>
              </w:rPr>
              <w:t>45820</w:t>
            </w: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47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61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1372</w:t>
            </w:r>
          </w:p>
        </w:tc>
        <w:tc>
          <w:tcPr>
            <w:tcW w:w="53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*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Tomé, et</w:t>
            </w:r>
            <w:r w:rsidRPr="00702623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a</w:t>
            </w:r>
            <w:r w:rsidRPr="00702623">
              <w:rPr>
                <w:rFonts w:cs="Arial"/>
                <w:sz w:val="18"/>
                <w:szCs w:val="18"/>
              </w:rPr>
              <w:t>l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, 200</w:t>
            </w:r>
            <w:r>
              <w:rPr>
                <w:rFonts w:cs="Arial"/>
                <w:sz w:val="18"/>
                <w:szCs w:val="18"/>
              </w:rPr>
              <w:t>1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72" w:type="pct"/>
            <w:vAlign w:val="center"/>
          </w:tcPr>
          <w:p w:rsidR="00EA516D" w:rsidRPr="000A544C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20.7216</w:t>
            </w:r>
          </w:p>
        </w:tc>
        <w:tc>
          <w:tcPr>
            <w:tcW w:w="533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1.4486</w:t>
            </w:r>
          </w:p>
        </w:tc>
        <w:tc>
          <w:tcPr>
            <w:tcW w:w="521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González et al., 2005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72" w:type="pct"/>
            <w:vAlign w:val="center"/>
          </w:tcPr>
          <w:p w:rsidR="00EA516D" w:rsidRPr="000A544C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20.7216</w:t>
            </w:r>
          </w:p>
        </w:tc>
        <w:tc>
          <w:tcPr>
            <w:tcW w:w="533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1.4486</w:t>
            </w:r>
          </w:p>
        </w:tc>
        <w:tc>
          <w:tcPr>
            <w:tcW w:w="521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EA516D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González et al., 2005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Carvalho Negral</w:t>
            </w:r>
          </w:p>
        </w:tc>
        <w:tc>
          <w:tcPr>
            <w:tcW w:w="47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highlight w:val="yellow"/>
              </w:rPr>
            </w:pPr>
            <w:r w:rsidRPr="000A544C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-0.0210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0.915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Pinheiro </w:t>
            </w:r>
            <w:r>
              <w:rPr>
                <w:rFonts w:cs="Arial"/>
                <w:sz w:val="18"/>
                <w:szCs w:val="18"/>
              </w:rPr>
              <w:t>manso</w:t>
            </w:r>
          </w:p>
        </w:tc>
        <w:tc>
          <w:tcPr>
            <w:tcW w:w="472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.</w:t>
            </w:r>
            <w:r w:rsidRPr="00B05F0E">
              <w:rPr>
                <w:rFonts w:cs="Arial"/>
                <w:sz w:val="18"/>
                <w:szCs w:val="18"/>
              </w:rPr>
              <w:t>45820</w:t>
            </w: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47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34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8559</w:t>
            </w:r>
          </w:p>
        </w:tc>
        <w:tc>
          <w:tcPr>
            <w:tcW w:w="53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6160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45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47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34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8559</w:t>
            </w:r>
          </w:p>
        </w:tc>
        <w:tc>
          <w:tcPr>
            <w:tcW w:w="53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1</w:t>
            </w:r>
            <w:r>
              <w:rPr>
                <w:rFonts w:cs="Arial"/>
                <w:sz w:val="18"/>
                <w:szCs w:val="18"/>
              </w:rPr>
              <w:t>.</w:t>
            </w:r>
            <w:r w:rsidRPr="00702623">
              <w:rPr>
                <w:rFonts w:cs="Arial"/>
                <w:sz w:val="18"/>
                <w:szCs w:val="18"/>
              </w:rPr>
              <w:t>6160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45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Folhosas</w:t>
            </w:r>
            <w:r w:rsidRPr="00B05F0E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diversas</w:t>
            </w:r>
          </w:p>
        </w:tc>
        <w:tc>
          <w:tcPr>
            <w:tcW w:w="47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highlight w:val="yellow"/>
              </w:rPr>
            </w:pPr>
            <w:r w:rsidRPr="000A544C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-0.0210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0.915</w:t>
            </w:r>
          </w:p>
        </w:tc>
        <w:tc>
          <w:tcPr>
            <w:tcW w:w="521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965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EA516D" w:rsidRPr="00702623" w:rsidTr="003C216B">
        <w:trPr>
          <w:cantSplit/>
        </w:trPr>
        <w:tc>
          <w:tcPr>
            <w:tcW w:w="942" w:type="pct"/>
            <w:vAlign w:val="center"/>
          </w:tcPr>
          <w:p w:rsidR="00EA516D" w:rsidRPr="00702623" w:rsidRDefault="00EA516D" w:rsidP="003C216B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Resinosas diversas</w:t>
            </w:r>
          </w:p>
        </w:tc>
        <w:tc>
          <w:tcPr>
            <w:tcW w:w="472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.</w:t>
            </w:r>
            <w:r w:rsidRPr="00B05F0E">
              <w:rPr>
                <w:rFonts w:cs="Arial"/>
                <w:sz w:val="18"/>
                <w:szCs w:val="18"/>
              </w:rPr>
              <w:t>45820</w:t>
            </w: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EA516D" w:rsidRPr="00B05F0E" w:rsidRDefault="00EA516D" w:rsidP="003C216B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B05F0E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EA516D" w:rsidRPr="00702623" w:rsidTr="003C216B">
        <w:trPr>
          <w:cantSplit/>
        </w:trPr>
        <w:tc>
          <w:tcPr>
            <w:tcW w:w="5000" w:type="pct"/>
            <w:gridSpan w:val="8"/>
            <w:vAlign w:val="center"/>
          </w:tcPr>
          <w:tbl>
            <w:tblPr>
              <w:tblpPr w:leftFromText="180" w:rightFromText="180" w:vertAnchor="text" w:horzAnchor="margin" w:tblpY="284"/>
              <w:tblOverlap w:val="never"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32"/>
              <w:gridCol w:w="1328"/>
              <w:gridCol w:w="573"/>
              <w:gridCol w:w="576"/>
              <w:gridCol w:w="1148"/>
              <w:gridCol w:w="1148"/>
              <w:gridCol w:w="1147"/>
              <w:gridCol w:w="1148"/>
              <w:gridCol w:w="575"/>
              <w:gridCol w:w="576"/>
            </w:tblGrid>
            <w:tr w:rsidR="00EA516D" w:rsidRPr="00894079" w:rsidTr="003C216B">
              <w:trPr>
                <w:cantSplit/>
                <w:trHeight w:val="315"/>
              </w:trPr>
              <w:tc>
                <w:tcPr>
                  <w:tcW w:w="636" w:type="dxa"/>
                  <w:vMerge w:val="restart"/>
                  <w:tcBorders>
                    <w:top w:val="nil"/>
                    <w:right w:val="single" w:sz="4" w:space="0" w:color="auto"/>
                  </w:tcBorders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right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* n =</w:t>
                  </w:r>
                </w:p>
                <w:p w:rsidR="00EA516D" w:rsidRPr="00894079" w:rsidRDefault="00EA516D" w:rsidP="003C216B">
                  <w:pPr>
                    <w:keepLines/>
                    <w:spacing w:before="60" w:after="60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Região</w:t>
                  </w:r>
                </w:p>
              </w:tc>
              <w:tc>
                <w:tcPr>
                  <w:tcW w:w="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1NL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2NC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3CL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4SL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5VT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6NI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7SI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8VD</w:t>
                  </w:r>
                </w:p>
              </w:tc>
            </w:tr>
            <w:tr w:rsidR="00EA516D" w:rsidRPr="00894079" w:rsidTr="003C216B">
              <w:trPr>
                <w:cantSplit/>
                <w:trHeight w:val="315"/>
              </w:trPr>
              <w:tc>
                <w:tcPr>
                  <w:tcW w:w="636" w:type="dxa"/>
                  <w:vMerge/>
                  <w:tcBorders>
                    <w:right w:val="single" w:sz="4" w:space="0" w:color="auto"/>
                  </w:tcBorders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1ª rotação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0.5225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0.4805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0.4407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0.4780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0.4805</w:t>
                  </w:r>
                </w:p>
              </w:tc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0.3955</w:t>
                  </w:r>
                </w:p>
              </w:tc>
            </w:tr>
            <w:tr w:rsidR="00EA516D" w:rsidRPr="005D0C69" w:rsidTr="003C216B">
              <w:trPr>
                <w:cantSplit/>
                <w:trHeight w:val="315"/>
              </w:trPr>
              <w:tc>
                <w:tcPr>
                  <w:tcW w:w="636" w:type="dxa"/>
                  <w:vMerge/>
                  <w:tcBorders>
                    <w:bottom w:val="nil"/>
                    <w:right w:val="single" w:sz="4" w:space="0" w:color="auto"/>
                  </w:tcBorders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b/>
                      <w:sz w:val="16"/>
                      <w:szCs w:val="16"/>
                    </w:rPr>
                    <w:t>talhadia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0.4384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0.3964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0.2826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0.3199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89407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0.3964</w:t>
                  </w:r>
                </w:p>
              </w:tc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516D" w:rsidRPr="005D0C69" w:rsidRDefault="00EA516D" w:rsidP="003C216B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894079">
                    <w:rPr>
                      <w:rFonts w:cs="Arial"/>
                      <w:sz w:val="16"/>
                      <w:szCs w:val="16"/>
                    </w:rPr>
                    <w:t>0.2374</w:t>
                  </w:r>
                </w:p>
              </w:tc>
            </w:tr>
          </w:tbl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EA516D" w:rsidRPr="00702623" w:rsidRDefault="00EA516D" w:rsidP="003C216B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>S – índice de qualidade da estação (m); hdom – altura dominante do povoamento (m); hdom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>d</w:t>
            </w:r>
            <w:r w:rsidRPr="00702623">
              <w:rPr>
                <w:rFonts w:cs="Arial"/>
                <w:sz w:val="18"/>
                <w:szCs w:val="18"/>
              </w:rPr>
              <w:t xml:space="preserve"> – altura dominante acima do nível do d; t – idade (anos); tp</w:t>
            </w:r>
            <w:r w:rsidRPr="00702623">
              <w:rPr>
                <w:rFonts w:cs="Arial"/>
                <w:sz w:val="18"/>
                <w:szCs w:val="18"/>
                <w:vertAlign w:val="subscript"/>
              </w:rPr>
              <w:t xml:space="preserve"> </w:t>
            </w:r>
            <w:r w:rsidRPr="00702623">
              <w:rPr>
                <w:rFonts w:cs="Arial"/>
                <w:sz w:val="18"/>
                <w:szCs w:val="18"/>
              </w:rPr>
              <w:t>– idade padrão (anos); td – idade ao nível do d; d – diâmetro da árvore medido a 1,30 m de altura.</w:t>
            </w:r>
          </w:p>
          <w:p w:rsidR="00EA516D" w:rsidRPr="00702623" w:rsidRDefault="00EA516D" w:rsidP="003C216B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702623">
              <w:rPr>
                <w:rFonts w:cs="Arial"/>
                <w:sz w:val="18"/>
                <w:szCs w:val="18"/>
              </w:rPr>
              <w:t xml:space="preserve">A correspondência entre os concelhos de Portugal Continental e as 8 regiões climáticas definidas para o eucalipto pode ver-se na publicação original (Tomé </w:t>
            </w:r>
            <w:r>
              <w:rPr>
                <w:rFonts w:cs="Arial"/>
                <w:sz w:val="18"/>
                <w:szCs w:val="18"/>
              </w:rPr>
              <w:t>et al., 2001</w:t>
            </w:r>
            <w:r w:rsidRPr="00702623">
              <w:rPr>
                <w:rFonts w:cs="Arial"/>
                <w:sz w:val="18"/>
                <w:szCs w:val="18"/>
              </w:rPr>
              <w:t>)</w:t>
            </w:r>
          </w:p>
        </w:tc>
      </w:tr>
    </w:tbl>
    <w:p w:rsidR="00EA516D" w:rsidRDefault="00EA516D" w:rsidP="00EA516D">
      <w:pPr>
        <w:keepLines/>
      </w:pPr>
    </w:p>
    <w:p w:rsidR="00EA516D" w:rsidRDefault="00EA516D" w:rsidP="00EA516D">
      <w:pPr>
        <w:keepLines/>
        <w:spacing w:before="0" w:line="240" w:lineRule="auto"/>
        <w:jc w:val="left"/>
      </w:pPr>
      <w:r>
        <w:br w:type="page"/>
      </w:r>
    </w:p>
    <w:p w:rsidR="00EA516D" w:rsidRDefault="00EA516D" w:rsidP="00EA516D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19" w:name="_Toc36579251"/>
      <w:r w:rsidRPr="00993202">
        <w:rPr>
          <w:sz w:val="28"/>
        </w:rPr>
        <w:t xml:space="preserve">ANEXO II – </w:t>
      </w:r>
      <w:r>
        <w:rPr>
          <w:sz w:val="28"/>
        </w:rPr>
        <w:t>Outras equações de volume da árvore</w:t>
      </w:r>
      <w:bookmarkEnd w:id="19"/>
      <w:r>
        <w:rPr>
          <w:sz w:val="28"/>
        </w:rPr>
        <w:t xml:space="preserve"> </w:t>
      </w:r>
    </w:p>
    <w:p w:rsidR="00EA516D" w:rsidRDefault="00EA516D" w:rsidP="00EA516D">
      <w:pPr>
        <w:pStyle w:val="Caption"/>
        <w:keepLines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t xml:space="preserve">. Sistema de equações de volume para eucalipto considerando várias definições de volume (Tomé et al., 2007) </w:t>
      </w:r>
    </w:p>
    <w:p w:rsidR="00EA516D" w:rsidRPr="00F45829" w:rsidRDefault="00EA516D" w:rsidP="00EA516D">
      <w:pPr>
        <w:keepLines/>
      </w:pPr>
      <w:r w:rsidRPr="00287BFF">
        <w:rPr>
          <w:noProof/>
          <w:lang w:val="en-US"/>
        </w:rPr>
        <w:drawing>
          <wp:inline distT="0" distB="0" distL="0" distR="0" wp14:anchorId="0D4C4E1E" wp14:editId="435D7EC9">
            <wp:extent cx="5724525" cy="6056630"/>
            <wp:effectExtent l="0" t="0" r="952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6D" w:rsidRDefault="00EA516D" w:rsidP="00EA516D">
      <w:pPr>
        <w:keepLines/>
        <w:spacing w:before="0" w:line="240" w:lineRule="auto"/>
        <w:jc w:val="left"/>
        <w:rPr>
          <w:rFonts w:cs="Arial"/>
          <w:b/>
          <w:bCs/>
          <w:kern w:val="32"/>
          <w:sz w:val="28"/>
          <w:szCs w:val="32"/>
        </w:rPr>
      </w:pPr>
      <w:r>
        <w:rPr>
          <w:sz w:val="28"/>
        </w:rPr>
        <w:br w:type="page"/>
      </w:r>
    </w:p>
    <w:p w:rsidR="00EA516D" w:rsidRPr="00993202" w:rsidRDefault="00EA516D" w:rsidP="00EA516D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20" w:name="_Toc36579252"/>
      <w:r w:rsidRPr="00993202">
        <w:rPr>
          <w:sz w:val="28"/>
        </w:rPr>
        <w:t>ANEXO I</w:t>
      </w:r>
      <w:r>
        <w:rPr>
          <w:sz w:val="28"/>
        </w:rPr>
        <w:t>I</w:t>
      </w:r>
      <w:r w:rsidRPr="00993202">
        <w:rPr>
          <w:sz w:val="28"/>
        </w:rPr>
        <w:t>I – Equações de volume e biomassa do modelo GLOBULUS</w:t>
      </w:r>
      <w:bookmarkEnd w:id="20"/>
    </w:p>
    <w:tbl>
      <w:tblPr>
        <w:tblW w:w="4881" w:type="pct"/>
        <w:tblInd w:w="108" w:type="dxa"/>
        <w:tblLook w:val="01E0" w:firstRow="1" w:lastRow="1" w:firstColumn="1" w:lastColumn="1" w:noHBand="0" w:noVBand="0"/>
      </w:tblPr>
      <w:tblGrid>
        <w:gridCol w:w="1025"/>
        <w:gridCol w:w="1133"/>
        <w:gridCol w:w="1135"/>
        <w:gridCol w:w="1134"/>
        <w:gridCol w:w="1134"/>
        <w:gridCol w:w="1134"/>
        <w:gridCol w:w="1134"/>
        <w:gridCol w:w="1027"/>
      </w:tblGrid>
      <w:tr w:rsidR="00EA516D" w:rsidRPr="00AE4F86" w:rsidTr="003C216B">
        <w:tc>
          <w:tcPr>
            <w:tcW w:w="5000" w:type="pct"/>
            <w:gridSpan w:val="8"/>
          </w:tcPr>
          <w:p w:rsidR="00EA516D" w:rsidRPr="006239D2" w:rsidRDefault="00EA516D" w:rsidP="003C216B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  <w:bookmarkStart w:id="21" w:name="_Ref35538758"/>
            <w:bookmarkStart w:id="22" w:name="_Ref35538681"/>
            <w:bookmarkStart w:id="23" w:name="_Toc35591889"/>
            <w:r w:rsidRPr="006239D2">
              <w:rPr>
                <w:lang w:val="pt-PT"/>
              </w:rPr>
              <w:t xml:space="preserve">Tabela </w:t>
            </w:r>
            <w:r>
              <w:fldChar w:fldCharType="begin"/>
            </w:r>
            <w:r w:rsidRPr="006239D2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17</w:t>
            </w:r>
            <w:r>
              <w:fldChar w:fldCharType="end"/>
            </w:r>
            <w:bookmarkEnd w:id="21"/>
            <w:r w:rsidRPr="006239D2">
              <w:rPr>
                <w:lang w:val="pt-PT"/>
              </w:rPr>
              <w:t>. Função para estimar o volume por ha</w:t>
            </w:r>
            <w:bookmarkEnd w:id="22"/>
            <w:bookmarkEnd w:id="23"/>
          </w:p>
        </w:tc>
      </w:tr>
      <w:tr w:rsidR="00EA516D" w:rsidRPr="00AE4F86" w:rsidTr="003C216B">
        <w:tc>
          <w:tcPr>
            <w:tcW w:w="5000" w:type="pct"/>
            <w:gridSpan w:val="8"/>
            <w:shd w:val="clear" w:color="auto" w:fill="008000"/>
            <w:vAlign w:val="center"/>
          </w:tcPr>
          <w:p w:rsidR="00EA516D" w:rsidRPr="00AE4F86" w:rsidRDefault="00EA516D" w:rsidP="003C216B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EA516D" w:rsidRPr="00E370B0" w:rsidTr="003C216B">
        <w:trPr>
          <w:trHeight w:val="693"/>
        </w:trPr>
        <w:tc>
          <w:tcPr>
            <w:tcW w:w="2499" w:type="pct"/>
            <w:gridSpan w:val="4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725CCB" w:rsidRDefault="00EA516D" w:rsidP="003C216B">
            <w:pPr>
              <w:keepLines/>
              <w:spacing w:before="0"/>
              <w:jc w:val="left"/>
              <w:rPr>
                <w:rFonts w:cs="Arial"/>
                <w:noProof/>
                <w:lang w:eastAsia="pt-PT"/>
              </w:rPr>
            </w:pPr>
            <w:r w:rsidRPr="00725CCB">
              <w:rPr>
                <w:rFonts w:cs="Arial"/>
                <w:noProof/>
                <w:lang w:val="en-US"/>
              </w:rPr>
              <w:drawing>
                <wp:inline distT="0" distB="0" distL="0" distR="0" wp14:anchorId="74D5AD19" wp14:editId="445E8E3E">
                  <wp:extent cx="1166400" cy="244800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4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725CCB" w:rsidRDefault="00EA516D" w:rsidP="003C216B">
            <w:pPr>
              <w:keepLines/>
              <w:spacing w:before="0"/>
              <w:jc w:val="left"/>
              <w:rPr>
                <w:rFonts w:cs="Arial"/>
                <w:noProof/>
                <w:lang w:eastAsia="pt-PT"/>
              </w:rPr>
            </w:pPr>
            <w:r w:rsidRPr="00725CCB">
              <w:rPr>
                <w:rFonts w:cs="Arial"/>
                <w:noProof/>
                <w:lang w:val="en-US"/>
              </w:rPr>
              <w:drawing>
                <wp:inline distT="0" distB="0" distL="0" distR="0" wp14:anchorId="7A83CB98" wp14:editId="2D2675B7">
                  <wp:extent cx="2390400" cy="633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E370B0">
              <w:rPr>
                <w:rFonts w:cs="Arial"/>
                <w:b/>
                <w:sz w:val="18"/>
                <w:szCs w:val="18"/>
              </w:rPr>
              <w:t>model</w:t>
            </w:r>
            <w:r>
              <w:rPr>
                <w:rFonts w:cs="Arial"/>
                <w:b/>
                <w:sz w:val="18"/>
                <w:szCs w:val="18"/>
              </w:rPr>
              <w:t>o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AE4F86">
              <w:rPr>
                <w:b/>
                <w:sz w:val="18"/>
                <w:szCs w:val="18"/>
              </w:rPr>
              <w:t>a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E4F86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</w:rPr>
            </w:pPr>
            <w:r w:rsidRPr="00AE4F86">
              <w:rPr>
                <w:b/>
                <w:sz w:val="18"/>
                <w:szCs w:val="18"/>
              </w:rPr>
              <w:t>b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kv0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kv1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kv2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kv3</w:t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tcBorders>
              <w:top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 xml:space="preserve">Vu  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-0.0510</w:t>
            </w:r>
          </w:p>
        </w:tc>
        <w:tc>
          <w:tcPr>
            <w:tcW w:w="641" w:type="pct"/>
            <w:tcBorders>
              <w:top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0.9982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1.0151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0.3504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0.0011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0.0049</w:t>
            </w:r>
          </w:p>
        </w:tc>
        <w:tc>
          <w:tcPr>
            <w:tcW w:w="580" w:type="pct"/>
            <w:tcBorders>
              <w:top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0.0908</w:t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Vb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-0.0548</w:t>
            </w:r>
          </w:p>
        </w:tc>
        <w:tc>
          <w:tcPr>
            <w:tcW w:w="641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0.7142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1.0513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0.1502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0.0014</w:t>
            </w:r>
          </w:p>
        </w:tc>
        <w:tc>
          <w:tcPr>
            <w:tcW w:w="58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0.1336</w:t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V</w:t>
            </w:r>
            <w:r w:rsidRPr="00AE4F86">
              <w:rPr>
                <w:rFonts w:cs="Arial"/>
                <w:sz w:val="16"/>
                <w:szCs w:val="16"/>
                <w:vertAlign w:val="subscript"/>
              </w:rPr>
              <w:t>st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-0.0821</w:t>
            </w:r>
          </w:p>
        </w:tc>
        <w:tc>
          <w:tcPr>
            <w:tcW w:w="641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0.3440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0.9914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0.0567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-0.0002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80" w:type="pct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E370B0">
              <w:rPr>
                <w:sz w:val="16"/>
                <w:szCs w:val="16"/>
                <w:lang w:val="en-US"/>
              </w:rPr>
              <w:t>0.0104</w:t>
            </w:r>
          </w:p>
        </w:tc>
      </w:tr>
      <w:tr w:rsidR="00EA516D" w:rsidRPr="00AE4F86" w:rsidTr="003C216B">
        <w:trPr>
          <w:trHeight w:val="493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EA516D" w:rsidRPr="00AE4F86" w:rsidRDefault="00EA516D" w:rsidP="003C216B">
            <w:pPr>
              <w:keepLines/>
              <w:spacing w:line="240" w:lineRule="auto"/>
              <w:rPr>
                <w:sz w:val="18"/>
                <w:szCs w:val="18"/>
              </w:rPr>
            </w:pPr>
            <w:r w:rsidRPr="00AE4F86">
              <w:rPr>
                <w:sz w:val="18"/>
                <w:szCs w:val="18"/>
              </w:rPr>
              <w:t>Onde Vi representa os seguintes volumes pot ha: Vu é o volume com cepo sem casca</w:t>
            </w:r>
            <w:r w:rsidRPr="00AE4F86">
              <w:rPr>
                <w:rFonts w:cs="Arial"/>
                <w:sz w:val="18"/>
                <w:szCs w:val="18"/>
              </w:rPr>
              <w:t>, V</w:t>
            </w:r>
            <w:r w:rsidRPr="00AE4F86">
              <w:rPr>
                <w:rFonts w:cs="Arial"/>
                <w:sz w:val="18"/>
                <w:szCs w:val="18"/>
                <w:vertAlign w:val="subscript"/>
              </w:rPr>
              <w:t>b</w:t>
            </w:r>
            <w:r w:rsidRPr="00AE4F86">
              <w:rPr>
                <w:rFonts w:cs="Arial"/>
                <w:sz w:val="18"/>
                <w:szCs w:val="18"/>
              </w:rPr>
              <w:t xml:space="preserve"> é o volume da casca, V</w:t>
            </w:r>
            <w:r w:rsidRPr="00AE4F86">
              <w:rPr>
                <w:rFonts w:cs="Arial"/>
                <w:sz w:val="18"/>
                <w:szCs w:val="18"/>
                <w:vertAlign w:val="subscript"/>
              </w:rPr>
              <w:t>st</w:t>
            </w:r>
            <w:r w:rsidRPr="00AE4F86">
              <w:rPr>
                <w:rFonts w:cs="Arial"/>
                <w:sz w:val="18"/>
                <w:szCs w:val="18"/>
              </w:rPr>
              <w:t xml:space="preserve"> é o volume do cepo; hdom é a altura dominante; G é a área basal; SI é o </w:t>
            </w:r>
            <w:r>
              <w:rPr>
                <w:rFonts w:cs="Arial"/>
                <w:sz w:val="18"/>
                <w:szCs w:val="18"/>
              </w:rPr>
              <w:t>índice de qualidade da estação</w:t>
            </w:r>
            <w:r w:rsidRPr="00AE4F86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(</w:t>
            </w:r>
            <w:r w:rsidRPr="00AE4F86">
              <w:rPr>
                <w:rFonts w:cs="Arial"/>
                <w:sz w:val="18"/>
                <w:szCs w:val="18"/>
              </w:rPr>
              <w:t xml:space="preserve">site </w:t>
            </w:r>
            <w:r>
              <w:rPr>
                <w:rFonts w:cs="Arial"/>
                <w:sz w:val="18"/>
                <w:szCs w:val="18"/>
              </w:rPr>
              <w:t>índex)</w:t>
            </w:r>
            <w:r w:rsidRPr="00AE4F86">
              <w:rPr>
                <w:rFonts w:cs="Arial"/>
                <w:sz w:val="18"/>
                <w:szCs w:val="18"/>
              </w:rPr>
              <w:t xml:space="preserve">; Cota </w:t>
            </w:r>
            <w:r>
              <w:rPr>
                <w:rFonts w:cs="Arial"/>
                <w:sz w:val="18"/>
                <w:szCs w:val="18"/>
              </w:rPr>
              <w:t>é a</w:t>
            </w:r>
            <w:r w:rsidRPr="00AE4F86">
              <w:rPr>
                <w:rFonts w:cs="Arial"/>
                <w:sz w:val="18"/>
                <w:szCs w:val="18"/>
              </w:rPr>
              <w:t xml:space="preserve"> altitude; rot </w:t>
            </w:r>
            <w:r>
              <w:rPr>
                <w:rFonts w:cs="Arial"/>
                <w:sz w:val="18"/>
                <w:szCs w:val="18"/>
              </w:rPr>
              <w:t>é uma variável indicatriz da rotação</w:t>
            </w:r>
            <w:r w:rsidRPr="00AE4F86">
              <w:rPr>
                <w:rFonts w:cs="Arial"/>
                <w:sz w:val="18"/>
                <w:szCs w:val="18"/>
              </w:rPr>
              <w:t xml:space="preserve"> </w:t>
            </w:r>
            <w:r w:rsidRPr="00AE4F86">
              <w:rPr>
                <w:sz w:val="18"/>
                <w:szCs w:val="18"/>
              </w:rPr>
              <w:t xml:space="preserve">(0 </w:t>
            </w:r>
            <w:r>
              <w:rPr>
                <w:sz w:val="18"/>
                <w:szCs w:val="18"/>
              </w:rPr>
              <w:t>para alto fuste</w:t>
            </w:r>
            <w:r w:rsidRPr="00AE4F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Pr="00AE4F86">
              <w:rPr>
                <w:sz w:val="18"/>
                <w:szCs w:val="18"/>
              </w:rPr>
              <w:t xml:space="preserve"> 1 </w:t>
            </w:r>
            <w:r>
              <w:rPr>
                <w:sz w:val="18"/>
                <w:szCs w:val="18"/>
              </w:rPr>
              <w:t>para talhadia</w:t>
            </w:r>
            <w:r w:rsidRPr="00AE4F86">
              <w:rPr>
                <w:sz w:val="18"/>
                <w:szCs w:val="18"/>
              </w:rPr>
              <w:t>);</w:t>
            </w:r>
            <w:r w:rsidRPr="00AE4F86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N</w:t>
            </w:r>
            <w:r w:rsidRPr="00AE4F86">
              <w:rPr>
                <w:rFonts w:cs="Arial"/>
                <w:sz w:val="18"/>
                <w:szCs w:val="18"/>
                <w:vertAlign w:val="subscript"/>
              </w:rPr>
              <w:t>0</w:t>
            </w:r>
            <w:r>
              <w:rPr>
                <w:rFonts w:cs="Arial"/>
                <w:sz w:val="18"/>
                <w:szCs w:val="18"/>
              </w:rPr>
              <w:t xml:space="preserve"> é o número de árvores por ha à plantação</w:t>
            </w:r>
            <w:r>
              <w:rPr>
                <w:sz w:val="18"/>
                <w:szCs w:val="18"/>
              </w:rPr>
              <w:t xml:space="preserve"> ou, no caso das talhadias, o número de varas apó</w:t>
            </w:r>
            <w:r w:rsidRPr="00AE4F86">
              <w:rPr>
                <w:sz w:val="18"/>
                <w:szCs w:val="18"/>
              </w:rPr>
              <w:t>s a monda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EA516D" w:rsidRDefault="00EA516D" w:rsidP="00EA516D">
      <w:pPr>
        <w:pStyle w:val="Caption"/>
        <w:keepLines/>
      </w:pPr>
    </w:p>
    <w:tbl>
      <w:tblPr>
        <w:tblW w:w="4881" w:type="pct"/>
        <w:tblInd w:w="108" w:type="dxa"/>
        <w:tblLook w:val="01E0" w:firstRow="1" w:lastRow="1" w:firstColumn="1" w:lastColumn="1" w:noHBand="0" w:noVBand="0"/>
      </w:tblPr>
      <w:tblGrid>
        <w:gridCol w:w="1025"/>
        <w:gridCol w:w="1133"/>
        <w:gridCol w:w="1135"/>
        <w:gridCol w:w="1134"/>
        <w:gridCol w:w="1134"/>
        <w:gridCol w:w="1134"/>
        <w:gridCol w:w="1134"/>
        <w:gridCol w:w="1027"/>
      </w:tblGrid>
      <w:tr w:rsidR="00EA516D" w:rsidRPr="006239D2" w:rsidTr="003C216B">
        <w:tc>
          <w:tcPr>
            <w:tcW w:w="5000" w:type="pct"/>
            <w:gridSpan w:val="8"/>
          </w:tcPr>
          <w:p w:rsidR="00EA516D" w:rsidRPr="006239D2" w:rsidRDefault="00EA516D" w:rsidP="003C216B">
            <w:pPr>
              <w:pStyle w:val="Caption"/>
              <w:keepLines/>
              <w:jc w:val="left"/>
              <w:rPr>
                <w:rFonts w:cs="Arial"/>
                <w:szCs w:val="18"/>
              </w:rPr>
            </w:pPr>
            <w:bookmarkStart w:id="24" w:name="_Toc35591890"/>
            <w:r w:rsidRPr="006239D2">
              <w:t xml:space="preserve">Tabela </w:t>
            </w:r>
            <w:r>
              <w:fldChar w:fldCharType="begin"/>
            </w:r>
            <w:r>
              <w:instrText xml:space="preserve"> SEQ Tabela \* ARABIC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  <w:r w:rsidRPr="006239D2">
              <w:t xml:space="preserve">. </w:t>
            </w:r>
            <w:r w:rsidRPr="006239D2">
              <w:rPr>
                <w:rFonts w:cs="Arial"/>
                <w:szCs w:val="18"/>
              </w:rPr>
              <w:t>Volume mer</w:t>
            </w:r>
            <w:r>
              <w:rPr>
                <w:rFonts w:cs="Arial"/>
                <w:szCs w:val="18"/>
              </w:rPr>
              <w:t>cantil sem casca, acima do cepo</w:t>
            </w:r>
            <w:r w:rsidRPr="006239D2">
              <w:rPr>
                <w:rFonts w:cs="Arial"/>
                <w:szCs w:val="18"/>
              </w:rPr>
              <w:t xml:space="preserve"> até um determinado diâmetro de </w:t>
            </w:r>
            <w:r w:rsidRPr="00725CCB">
              <w:rPr>
                <w:rFonts w:cs="Arial"/>
                <w:szCs w:val="18"/>
              </w:rPr>
              <w:t>desponta di</w:t>
            </w:r>
            <w:bookmarkEnd w:id="24"/>
          </w:p>
        </w:tc>
      </w:tr>
      <w:tr w:rsidR="00EA516D" w:rsidRPr="006239D2" w:rsidTr="003C216B">
        <w:tc>
          <w:tcPr>
            <w:tcW w:w="5000" w:type="pct"/>
            <w:gridSpan w:val="8"/>
            <w:shd w:val="clear" w:color="auto" w:fill="008000"/>
            <w:vAlign w:val="center"/>
          </w:tcPr>
          <w:p w:rsidR="00EA516D" w:rsidRPr="006239D2" w:rsidRDefault="00EA516D" w:rsidP="003C216B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EA516D" w:rsidRPr="00A0368C" w:rsidTr="003C216B">
        <w:trPr>
          <w:trHeight w:val="693"/>
        </w:trPr>
        <w:tc>
          <w:tcPr>
            <w:tcW w:w="5000" w:type="pct"/>
            <w:gridSpan w:val="8"/>
            <w:tcBorders>
              <w:top w:val="single" w:sz="4" w:space="0" w:color="008000"/>
              <w:bottom w:val="single" w:sz="4" w:space="0" w:color="008000"/>
            </w:tcBorders>
          </w:tcPr>
          <w:p w:rsidR="00EA516D" w:rsidRPr="001A2D06" w:rsidRDefault="00EA516D" w:rsidP="003C216B">
            <w:pPr>
              <w:keepLines/>
              <w:spacing w:before="0" w:line="240" w:lineRule="auto"/>
              <w:jc w:val="left"/>
              <w:rPr>
                <w:rFonts w:cs="Arial"/>
                <w:b/>
                <w:sz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Vumdi=</m:t>
              </m:r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Vu-Vst</m:t>
                      </m:r>
                    </m:e>
                  </m:d>
                </m:e>
                <m:sup/>
              </m:sSup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di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dg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b</m:t>
                      </m:r>
                    </m:sup>
                  </m:sSup>
                </m:sup>
              </m:sSup>
            </m:oMath>
            <w:r w:rsidRPr="001A2D06">
              <w:rPr>
                <w:rFonts w:cs="Arial"/>
                <w:szCs w:val="22"/>
              </w:rPr>
              <w:t xml:space="preserve">   </w:t>
            </w:r>
            <w:r>
              <w:rPr>
                <w:rFonts w:cs="Arial"/>
                <w:sz w:val="20"/>
              </w:rPr>
              <w:t xml:space="preserve">    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a=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rot+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 xml:space="preserve">S 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0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4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1-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altitude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2000</m:t>
                              </m:r>
                            </m:den>
                          </m:f>
                        </m:e>
                      </m:d>
                    </m:den>
                  </m:f>
                </m:e>
              </m:d>
            </m:oMath>
          </w:p>
          <w:p w:rsidR="00EA516D" w:rsidRPr="00A0368C" w:rsidRDefault="00EA516D" w:rsidP="003C216B">
            <w:pPr>
              <w:keepLines/>
              <w:spacing w:before="0" w:line="240" w:lineRule="auto"/>
              <w:jc w:val="left"/>
              <w:rPr>
                <w:rFonts w:cs="Arial"/>
                <w:b/>
              </w:rPr>
            </w:pPr>
            <w:r w:rsidRPr="00A0368C">
              <w:rPr>
                <w:b/>
              </w:rPr>
              <w:t xml:space="preserve">          </w:t>
            </w:r>
            <w:r w:rsidRPr="00C52FCE">
              <w:t xml:space="preserve">  </w:t>
            </w:r>
            <w:r w:rsidRPr="006239D2">
              <w:rPr>
                <w:b/>
                <w:noProof/>
                <w:lang w:val="en-US"/>
              </w:rPr>
              <w:drawing>
                <wp:inline distT="0" distB="0" distL="0" distR="0" wp14:anchorId="377EABBF" wp14:editId="118F960E">
                  <wp:extent cx="684000" cy="19080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16D" w:rsidRPr="00A0368C" w:rsidTr="003C216B">
        <w:trPr>
          <w:trHeight w:val="276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0368C" w:rsidRDefault="00EA516D" w:rsidP="003C216B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rFonts w:cs="Arial"/>
                <w:sz w:val="18"/>
                <w:szCs w:val="18"/>
              </w:rPr>
              <w:t>model</w:t>
            </w:r>
            <w:r>
              <w:rPr>
                <w:rFonts w:cs="Arial"/>
                <w:sz w:val="18"/>
                <w:szCs w:val="18"/>
              </w:rPr>
              <w:t>o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0368C" w:rsidRDefault="00EA516D" w:rsidP="003C216B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0368C" w:rsidRDefault="00EA516D" w:rsidP="003C216B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0368C" w:rsidRDefault="00EA516D" w:rsidP="003C216B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0368C" w:rsidRDefault="00EA516D" w:rsidP="003C216B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0368C" w:rsidRDefault="00EA516D" w:rsidP="003C216B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a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0368C" w:rsidRDefault="00EA516D" w:rsidP="003C216B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b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A0368C" w:rsidRDefault="00EA516D" w:rsidP="003C216B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A0368C">
              <w:rPr>
                <w:sz w:val="18"/>
                <w:szCs w:val="18"/>
                <w:lang w:val="en-US"/>
              </w:rPr>
              <w:t>b</w:t>
            </w:r>
            <w:r w:rsidRPr="00A0368C">
              <w:rPr>
                <w:sz w:val="18"/>
                <w:szCs w:val="18"/>
                <w:vertAlign w:val="subscript"/>
                <w:lang w:val="en-US"/>
              </w:rPr>
              <w:t>1</w:t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E370B0">
              <w:rPr>
                <w:rFonts w:cs="Arial"/>
                <w:sz w:val="16"/>
                <w:szCs w:val="16"/>
              </w:rPr>
              <w:t>umdi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-1.1075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-0.3436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0.0741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1.2604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0.2660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3.1854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0.5513</w:t>
            </w:r>
          </w:p>
        </w:tc>
      </w:tr>
      <w:tr w:rsidR="00EA516D" w:rsidRPr="006239D2" w:rsidTr="003C216B">
        <w:trPr>
          <w:trHeight w:val="586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EA516D" w:rsidRPr="006239D2" w:rsidRDefault="00EA516D" w:rsidP="003C216B">
            <w:pPr>
              <w:keepLines/>
              <w:spacing w:line="240" w:lineRule="auto"/>
              <w:rPr>
                <w:rFonts w:cs="Arial"/>
                <w:sz w:val="16"/>
                <w:szCs w:val="16"/>
              </w:rPr>
            </w:pPr>
            <w:r w:rsidRPr="006239D2">
              <w:rPr>
                <w:sz w:val="18"/>
                <w:szCs w:val="18"/>
              </w:rPr>
              <w:t xml:space="preserve">Onde Vumdi </w:t>
            </w:r>
            <w:r>
              <w:rPr>
                <w:sz w:val="18"/>
                <w:szCs w:val="18"/>
              </w:rPr>
              <w:t>é o volume mercantil</w:t>
            </w:r>
            <w:r w:rsidRPr="006239D2">
              <w:rPr>
                <w:sz w:val="18"/>
                <w:szCs w:val="18"/>
              </w:rPr>
              <w:t xml:space="preserve"> sem casca, desde o cepo até um diâmetro de topo di</w:t>
            </w:r>
            <w:r w:rsidRPr="006239D2">
              <w:rPr>
                <w:rFonts w:cs="Arial"/>
                <w:sz w:val="18"/>
                <w:szCs w:val="18"/>
              </w:rPr>
              <w:t xml:space="preserve">; dgdom é o diâmetro quadrático médio das dominantes; as outras variáveis são como na </w:t>
            </w:r>
            <w:r w:rsidRPr="006239D2">
              <w:rPr>
                <w:rFonts w:cs="Arial"/>
                <w:sz w:val="18"/>
                <w:szCs w:val="18"/>
              </w:rPr>
              <w:fldChar w:fldCharType="begin"/>
            </w:r>
            <w:r w:rsidRPr="006239D2">
              <w:rPr>
                <w:rFonts w:cs="Arial"/>
                <w:sz w:val="18"/>
                <w:szCs w:val="18"/>
              </w:rPr>
              <w:instrText xml:space="preserve"> REF _Ref35538758 \h </w:instrText>
            </w:r>
            <w:r>
              <w:rPr>
                <w:rFonts w:cs="Arial"/>
                <w:sz w:val="18"/>
                <w:szCs w:val="18"/>
              </w:rPr>
              <w:instrText xml:space="preserve"> \* MERGEFORMAT </w:instrText>
            </w:r>
            <w:r w:rsidRPr="006239D2">
              <w:rPr>
                <w:rFonts w:cs="Arial"/>
                <w:sz w:val="18"/>
                <w:szCs w:val="18"/>
              </w:rPr>
            </w:r>
            <w:r w:rsidRPr="006239D2">
              <w:rPr>
                <w:rFonts w:cs="Arial"/>
                <w:sz w:val="18"/>
                <w:szCs w:val="18"/>
              </w:rPr>
              <w:fldChar w:fldCharType="separate"/>
            </w:r>
            <w:r w:rsidRPr="006173A3">
              <w:rPr>
                <w:sz w:val="18"/>
                <w:szCs w:val="18"/>
              </w:rPr>
              <w:t xml:space="preserve">Tabela </w:t>
            </w:r>
            <w:r w:rsidRPr="006173A3">
              <w:rPr>
                <w:noProof/>
                <w:sz w:val="18"/>
                <w:szCs w:val="18"/>
              </w:rPr>
              <w:t>17</w:t>
            </w:r>
            <w:r w:rsidRPr="006239D2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EA516D" w:rsidRPr="00E370B0" w:rsidTr="003C216B"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</w:tcPr>
          <w:p w:rsidR="00EA516D" w:rsidRPr="006239D2" w:rsidRDefault="00EA516D" w:rsidP="003C216B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</w:p>
          <w:p w:rsidR="00EA516D" w:rsidRPr="006239D2" w:rsidRDefault="00EA516D" w:rsidP="003C216B">
            <w:pPr>
              <w:pStyle w:val="Salutation"/>
              <w:keepLines/>
            </w:pPr>
          </w:p>
          <w:p w:rsidR="00EA516D" w:rsidRPr="00725CCB" w:rsidRDefault="00EA516D" w:rsidP="003C216B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  <w:bookmarkStart w:id="25" w:name="_Toc35591891"/>
            <w:r w:rsidRPr="00230AE1">
              <w:rPr>
                <w:lang w:val="pt-PT"/>
              </w:rPr>
              <w:t xml:space="preserve">Tabela </w:t>
            </w:r>
            <w:r>
              <w:fldChar w:fldCharType="begin"/>
            </w:r>
            <w:r w:rsidRPr="00230AE1">
              <w:rPr>
                <w:lang w:val="pt-PT"/>
              </w:rPr>
              <w:instrText xml:space="preserve"> SEQ Tabela \* ARABIC </w:instrText>
            </w:r>
            <w:r>
              <w:fldChar w:fldCharType="separate"/>
            </w:r>
            <w:r>
              <w:rPr>
                <w:noProof/>
                <w:lang w:val="pt-PT"/>
              </w:rPr>
              <w:t>19</w:t>
            </w:r>
            <w:r>
              <w:fldChar w:fldCharType="end"/>
            </w:r>
            <w:r w:rsidRPr="00230AE1">
              <w:rPr>
                <w:lang w:val="pt-PT"/>
              </w:rPr>
              <w:t>. Função para a predição da biomassa</w:t>
            </w:r>
            <w:bookmarkEnd w:id="25"/>
          </w:p>
        </w:tc>
      </w:tr>
      <w:tr w:rsidR="00EA516D" w:rsidRPr="00E370B0" w:rsidTr="003C216B">
        <w:tc>
          <w:tcPr>
            <w:tcW w:w="5000" w:type="pct"/>
            <w:gridSpan w:val="8"/>
            <w:shd w:val="clear" w:color="auto" w:fill="008000"/>
            <w:vAlign w:val="center"/>
          </w:tcPr>
          <w:p w:rsidR="00EA516D" w:rsidRPr="00E370B0" w:rsidRDefault="00EA516D" w:rsidP="003C216B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EA516D" w:rsidRPr="002C3B17" w:rsidTr="003C216B">
        <w:trPr>
          <w:trHeight w:val="693"/>
        </w:trPr>
        <w:tc>
          <w:tcPr>
            <w:tcW w:w="5000" w:type="pct"/>
            <w:gridSpan w:val="8"/>
            <w:tcBorders>
              <w:bottom w:val="single" w:sz="4" w:space="0" w:color="008000"/>
            </w:tcBorders>
          </w:tcPr>
          <w:p w:rsidR="00EA516D" w:rsidRDefault="00EA516D" w:rsidP="003C216B">
            <w:pPr>
              <w:keepLines/>
              <w:spacing w:before="0"/>
              <w:jc w:val="center"/>
              <w:rPr>
                <w:rFonts w:cs="Arial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=a  </m:t>
              </m:r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 xml:space="preserve"> hdom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c</m:t>
                  </m:r>
                </m:sup>
              </m:sSup>
            </m:oMath>
            <w:r w:rsidRPr="00ED5B34">
              <w:rPr>
                <w:rFonts w:cs="Arial"/>
              </w:rPr>
              <w:t xml:space="preserve">      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b=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rot+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N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S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t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</m:oMath>
          </w:p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Cs w:val="22"/>
              </w:rPr>
            </w:pPr>
            <w:r w:rsidRPr="002C3B17">
              <w:rPr>
                <w:rFonts w:cs="Arial"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w:br/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br</m:t>
                  </m:r>
                </m:sub>
              </m:sSub>
            </m:oMath>
            <w:r w:rsidRPr="002C3B17">
              <w:rPr>
                <w:rFonts w:cs="Arial"/>
              </w:rPr>
              <w:t xml:space="preserve">         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a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</m:oMath>
            <w:r w:rsidRPr="002C3B17">
              <w:rPr>
                <w:rFonts w:cs="Arial"/>
              </w:rPr>
              <w:t xml:space="preserve">           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r</m:t>
                  </m:r>
                </m:sub>
              </m:sSub>
            </m:oMath>
            <w:r w:rsidRPr="002C3B17">
              <w:rPr>
                <w:rFonts w:cs="Arial"/>
              </w:rPr>
              <w:t xml:space="preserve">       </w:t>
            </w:r>
          </w:p>
        </w:tc>
      </w:tr>
      <w:tr w:rsidR="00EA516D" w:rsidRPr="002C3B17" w:rsidTr="003C216B">
        <w:trPr>
          <w:trHeight w:val="276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2C3B17">
              <w:rPr>
                <w:rFonts w:cs="Arial"/>
                <w:b/>
                <w:sz w:val="18"/>
                <w:szCs w:val="18"/>
                <w:lang w:val="en-US"/>
              </w:rPr>
              <w:t>model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b</w:t>
            </w:r>
            <w:r w:rsidRPr="00E370B0">
              <w:rPr>
                <w:b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EA516D" w:rsidRPr="00E370B0" w:rsidRDefault="00EA516D" w:rsidP="003C216B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E370B0">
              <w:rPr>
                <w:b/>
                <w:sz w:val="18"/>
                <w:szCs w:val="18"/>
                <w:lang w:val="en-US"/>
              </w:rPr>
              <w:t>c</w:t>
            </w:r>
          </w:p>
        </w:tc>
      </w:tr>
      <w:tr w:rsidR="00EA516D" w:rsidRPr="002C3B17" w:rsidTr="003C216B">
        <w:trPr>
          <w:trHeight w:val="227"/>
        </w:trPr>
        <w:tc>
          <w:tcPr>
            <w:tcW w:w="579" w:type="pct"/>
            <w:tcBorders>
              <w:top w:val="single" w:sz="4" w:space="0" w:color="008000"/>
            </w:tcBorders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W</w:t>
            </w:r>
            <w:r w:rsidRPr="002C3B17">
              <w:rPr>
                <w:rFonts w:cs="Arial"/>
                <w:sz w:val="16"/>
                <w:szCs w:val="16"/>
                <w:vertAlign w:val="subscript"/>
                <w:lang w:val="en-US"/>
              </w:rPr>
              <w:t>w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0.0967</w:t>
            </w:r>
          </w:p>
        </w:tc>
        <w:tc>
          <w:tcPr>
            <w:tcW w:w="641" w:type="pct"/>
            <w:tcBorders>
              <w:top w:val="single" w:sz="4" w:space="0" w:color="008000"/>
            </w:tcBorders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1.0547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-0.0018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-0.0065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-0.5198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-1.2105</w:t>
            </w:r>
          </w:p>
        </w:tc>
        <w:tc>
          <w:tcPr>
            <w:tcW w:w="580" w:type="pct"/>
            <w:tcBorders>
              <w:top w:val="single" w:sz="4" w:space="0" w:color="008000"/>
            </w:tcBorders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1.1886</w:t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W</w:t>
            </w:r>
            <w:r w:rsidRPr="002C3B17">
              <w:rPr>
                <w:rFonts w:cs="Arial"/>
                <w:sz w:val="16"/>
                <w:szCs w:val="16"/>
                <w:vertAlign w:val="subscript"/>
                <w:lang w:val="en-US"/>
              </w:rPr>
              <w:t>b</w:t>
            </w:r>
          </w:p>
        </w:tc>
        <w:tc>
          <w:tcPr>
            <w:tcW w:w="640" w:type="pct"/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0.03636</w:t>
            </w:r>
          </w:p>
        </w:tc>
        <w:tc>
          <w:tcPr>
            <w:tcW w:w="641" w:type="pct"/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1.1691</w:t>
            </w:r>
          </w:p>
        </w:tc>
        <w:tc>
          <w:tcPr>
            <w:tcW w:w="640" w:type="pct"/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-0.0083</w:t>
            </w:r>
          </w:p>
        </w:tc>
        <w:tc>
          <w:tcPr>
            <w:tcW w:w="640" w:type="pct"/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-0.0459</w:t>
            </w:r>
          </w:p>
        </w:tc>
        <w:tc>
          <w:tcPr>
            <w:tcW w:w="640" w:type="pct"/>
            <w:vAlign w:val="center"/>
          </w:tcPr>
          <w:p w:rsidR="00EA516D" w:rsidRPr="002C3B17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3.2289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2C3B17">
              <w:rPr>
                <w:rFonts w:cs="Arial"/>
                <w:sz w:val="16"/>
                <w:szCs w:val="16"/>
                <w:lang w:val="en-US"/>
              </w:rPr>
              <w:t>2.0</w:t>
            </w:r>
            <w:r w:rsidRPr="00E370B0">
              <w:rPr>
                <w:rFonts w:cs="Arial"/>
                <w:sz w:val="16"/>
                <w:szCs w:val="16"/>
              </w:rPr>
              <w:t>880</w:t>
            </w:r>
          </w:p>
        </w:tc>
        <w:tc>
          <w:tcPr>
            <w:tcW w:w="58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0.6710</w:t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W</w:t>
            </w:r>
            <w:r w:rsidRPr="00E370B0">
              <w:rPr>
                <w:rFonts w:cs="Arial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1.0440</w:t>
            </w:r>
          </w:p>
        </w:tc>
        <w:tc>
          <w:tcPr>
            <w:tcW w:w="641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1.0971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-0.0112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-1.2207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-6.2807</w:t>
            </w:r>
          </w:p>
        </w:tc>
        <w:tc>
          <w:tcPr>
            <w:tcW w:w="58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-0.3129</w:t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W</w:t>
            </w:r>
            <w:r w:rsidRPr="00E370B0">
              <w:rPr>
                <w:rFonts w:cs="Arial"/>
                <w:sz w:val="16"/>
                <w:szCs w:val="16"/>
                <w:vertAlign w:val="subscript"/>
              </w:rPr>
              <w:t>br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0.3972</w:t>
            </w:r>
          </w:p>
        </w:tc>
        <w:tc>
          <w:tcPr>
            <w:tcW w:w="641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1.0005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-0.0192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3.3170</w:t>
            </w:r>
          </w:p>
        </w:tc>
        <w:tc>
          <w:tcPr>
            <w:tcW w:w="64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-1.2747</w:t>
            </w:r>
          </w:p>
        </w:tc>
        <w:tc>
          <w:tcPr>
            <w:tcW w:w="580" w:type="pct"/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-0.0160</w:t>
            </w:r>
          </w:p>
        </w:tc>
      </w:tr>
      <w:tr w:rsidR="00EA516D" w:rsidRPr="00E370B0" w:rsidTr="003C216B">
        <w:trPr>
          <w:trHeight w:val="227"/>
        </w:trPr>
        <w:tc>
          <w:tcPr>
            <w:tcW w:w="579" w:type="pct"/>
            <w:tcBorders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W</w:t>
            </w:r>
            <w:r w:rsidRPr="00E370B0">
              <w:rPr>
                <w:rFonts w:cs="Arial"/>
                <w:sz w:val="16"/>
                <w:szCs w:val="16"/>
                <w:vertAlign w:val="subscript"/>
              </w:rPr>
              <w:t>r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0.2487</w:t>
            </w:r>
          </w:p>
        </w:tc>
        <w:tc>
          <w:tcPr>
            <w:tcW w:w="641" w:type="pct"/>
            <w:tcBorders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580" w:type="pct"/>
            <w:tcBorders>
              <w:bottom w:val="single" w:sz="4" w:space="0" w:color="008000"/>
            </w:tcBorders>
            <w:vAlign w:val="center"/>
          </w:tcPr>
          <w:p w:rsidR="00EA516D" w:rsidRPr="00E370B0" w:rsidRDefault="00EA516D" w:rsidP="003C216B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E370B0">
              <w:rPr>
                <w:rFonts w:cs="Arial"/>
                <w:sz w:val="16"/>
                <w:szCs w:val="16"/>
              </w:rPr>
              <w:t>-</w:t>
            </w:r>
          </w:p>
        </w:tc>
      </w:tr>
      <w:tr w:rsidR="00EA516D" w:rsidRPr="002309AE" w:rsidTr="003C216B">
        <w:trPr>
          <w:trHeight w:val="493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EA516D" w:rsidRPr="002309AE" w:rsidRDefault="00EA516D" w:rsidP="003C216B">
            <w:pPr>
              <w:keepLines/>
              <w:spacing w:line="240" w:lineRule="auto"/>
              <w:rPr>
                <w:rFonts w:cs="Arial"/>
                <w:sz w:val="18"/>
                <w:szCs w:val="18"/>
              </w:rPr>
            </w:pPr>
            <w:r w:rsidRPr="002309AE">
              <w:rPr>
                <w:rFonts w:cs="Arial"/>
                <w:sz w:val="18"/>
                <w:szCs w:val="18"/>
              </w:rPr>
              <w:t>Onde Wi representa as seguintes componentes de biomassa: Ww é a biomassa de madeira , Wb é a biomassa de casca, Wbr é a biomassa de ramos e Wl é a biomassa de folhas; Wa é a biomassa aérea; Wr é a biomassa de raizes;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309AE">
              <w:rPr>
                <w:rFonts w:cs="Arial"/>
                <w:sz w:val="18"/>
                <w:szCs w:val="18"/>
              </w:rPr>
              <w:t>hdom é a latura dominante do povoamento; G é a área basal do povoamento; SI é o indice de qualidade da estação; rot é uma variável indicatriz da rotação (0 para alto fuste e 1 para talhadia); N é o número de árvores no povoamento e t é a idade do povoamento.</w:t>
            </w:r>
          </w:p>
        </w:tc>
      </w:tr>
    </w:tbl>
    <w:p w:rsidR="00EA516D" w:rsidRPr="002309AE" w:rsidRDefault="00EA516D" w:rsidP="00EA516D">
      <w:pPr>
        <w:keepLines/>
      </w:pPr>
    </w:p>
    <w:p w:rsidR="00D62D3D" w:rsidRDefault="00EA516D"/>
    <w:sectPr w:rsidR="00D62D3D" w:rsidSect="00EA516D">
      <w:footerReference w:type="even" r:id="rId120"/>
      <w:footerReference w:type="default" r:id="rId121"/>
      <w:pgSz w:w="11907" w:h="16840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E28" w:rsidRDefault="00EA516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7E28" w:rsidRDefault="00EA51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E28" w:rsidRDefault="00EA516D">
    <w:pPr>
      <w:pStyle w:val="Footer"/>
      <w:framePr w:w="673" w:wrap="around" w:vAnchor="text" w:hAnchor="margin" w:xAlign="center" w:y="2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D7E28" w:rsidRDefault="00EA516D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A287A"/>
    <w:multiLevelType w:val="hybridMultilevel"/>
    <w:tmpl w:val="F00484D2"/>
    <w:lvl w:ilvl="0" w:tplc="2CAC06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1CB6"/>
    <w:multiLevelType w:val="singleLevel"/>
    <w:tmpl w:val="B7E0C048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2" w15:restartNumberingAfterBreak="0">
    <w:nsid w:val="116A41A9"/>
    <w:multiLevelType w:val="hybridMultilevel"/>
    <w:tmpl w:val="71E84CBC"/>
    <w:lvl w:ilvl="0" w:tplc="D49C1438">
      <w:start w:val="1"/>
      <w:numFmt w:val="bullet"/>
      <w:pStyle w:val="Lis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7067E"/>
    <w:multiLevelType w:val="multilevel"/>
    <w:tmpl w:val="834208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192F78"/>
    <w:multiLevelType w:val="multilevel"/>
    <w:tmpl w:val="7DCC62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AE8625F"/>
    <w:multiLevelType w:val="hybridMultilevel"/>
    <w:tmpl w:val="419C6254"/>
    <w:lvl w:ilvl="0" w:tplc="3E2EF3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B2F0C"/>
    <w:multiLevelType w:val="hybridMultilevel"/>
    <w:tmpl w:val="CE841AD8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AE4399"/>
    <w:multiLevelType w:val="hybridMultilevel"/>
    <w:tmpl w:val="D4D0BF8E"/>
    <w:lvl w:ilvl="0" w:tplc="6AAE1AFE">
      <w:start w:val="2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8" w15:restartNumberingAfterBreak="0">
    <w:nsid w:val="24964775"/>
    <w:multiLevelType w:val="hybridMultilevel"/>
    <w:tmpl w:val="ECFC146E"/>
    <w:lvl w:ilvl="0" w:tplc="A83EE06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25AA2A48"/>
    <w:multiLevelType w:val="hybridMultilevel"/>
    <w:tmpl w:val="946ED95E"/>
    <w:lvl w:ilvl="0" w:tplc="357E892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4873ED"/>
    <w:multiLevelType w:val="multilevel"/>
    <w:tmpl w:val="35B8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B534E7"/>
    <w:multiLevelType w:val="singleLevel"/>
    <w:tmpl w:val="417474E2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2" w15:restartNumberingAfterBreak="0">
    <w:nsid w:val="323B3828"/>
    <w:multiLevelType w:val="hybridMultilevel"/>
    <w:tmpl w:val="2C4CAB28"/>
    <w:lvl w:ilvl="0" w:tplc="F3500E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B21C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2062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E4A5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BAC0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E07D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A7E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CE0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4E24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E41AE6"/>
    <w:multiLevelType w:val="hybridMultilevel"/>
    <w:tmpl w:val="BDE0DF4C"/>
    <w:lvl w:ilvl="0" w:tplc="315AD6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248A3"/>
    <w:multiLevelType w:val="hybridMultilevel"/>
    <w:tmpl w:val="D1E83B4A"/>
    <w:lvl w:ilvl="0" w:tplc="0816000D">
      <w:start w:val="1"/>
      <w:numFmt w:val="bullet"/>
      <w:lvlText w:val=""/>
      <w:lvlJc w:val="left"/>
      <w:pPr>
        <w:tabs>
          <w:tab w:val="num" w:pos="936"/>
        </w:tabs>
        <w:ind w:left="93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5" w15:restartNumberingAfterBreak="0">
    <w:nsid w:val="4F55433A"/>
    <w:multiLevelType w:val="multilevel"/>
    <w:tmpl w:val="80687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546745DE"/>
    <w:multiLevelType w:val="multilevel"/>
    <w:tmpl w:val="20B079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FC62EA"/>
    <w:multiLevelType w:val="multilevel"/>
    <w:tmpl w:val="248083A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Arial" w:hAnsi="Arial" w:hint="default"/>
        <w:b/>
        <w:i w:val="0"/>
        <w:position w:val="0"/>
        <w:sz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862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8046058"/>
    <w:multiLevelType w:val="hybridMultilevel"/>
    <w:tmpl w:val="DB92F6B2"/>
    <w:lvl w:ilvl="0" w:tplc="700ACA7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F46F52"/>
    <w:multiLevelType w:val="multilevel"/>
    <w:tmpl w:val="D084F46E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0" w15:restartNumberingAfterBreak="0">
    <w:nsid w:val="6A785B8F"/>
    <w:multiLevelType w:val="singleLevel"/>
    <w:tmpl w:val="9874282E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21" w15:restartNumberingAfterBreak="0">
    <w:nsid w:val="6B3050B4"/>
    <w:multiLevelType w:val="hybridMultilevel"/>
    <w:tmpl w:val="FE886982"/>
    <w:lvl w:ilvl="0" w:tplc="3F589C62">
      <w:start w:val="1"/>
      <w:numFmt w:val="lowerLetter"/>
      <w:lvlText w:val="%1)"/>
      <w:lvlJc w:val="left"/>
      <w:pPr>
        <w:tabs>
          <w:tab w:val="num" w:pos="550"/>
        </w:tabs>
        <w:ind w:left="550" w:hanging="360"/>
      </w:pPr>
      <w:rPr>
        <w:rFonts w:hint="default"/>
      </w:rPr>
    </w:lvl>
    <w:lvl w:ilvl="1" w:tplc="CE6EE6A0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7080950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C1AA4CFC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CAB4F8C0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A7F848A0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8ECA7BAC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F8208618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EDE2B66A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2" w15:restartNumberingAfterBreak="0">
    <w:nsid w:val="6D2D15AA"/>
    <w:multiLevelType w:val="multilevel"/>
    <w:tmpl w:val="80687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D4F38F6"/>
    <w:multiLevelType w:val="hybridMultilevel"/>
    <w:tmpl w:val="F80A2DCA"/>
    <w:lvl w:ilvl="0" w:tplc="2CAC0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328ED"/>
    <w:multiLevelType w:val="hybridMultilevel"/>
    <w:tmpl w:val="AFB05EFE"/>
    <w:lvl w:ilvl="0" w:tplc="E41A3E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7744A"/>
    <w:multiLevelType w:val="multilevel"/>
    <w:tmpl w:val="066CAE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ED43A8"/>
    <w:multiLevelType w:val="multilevel"/>
    <w:tmpl w:val="913E79E6"/>
    <w:lvl w:ilvl="0">
      <w:start w:val="1"/>
      <w:numFmt w:val="decimal"/>
      <w:pStyle w:val="Perguntas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735668F0"/>
    <w:multiLevelType w:val="hybridMultilevel"/>
    <w:tmpl w:val="A4DC2EA2"/>
    <w:lvl w:ilvl="0" w:tplc="A8EAB7F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700ACA78">
      <w:start w:val="1"/>
      <w:numFmt w:val="bullet"/>
      <w:lvlText w:val="-"/>
      <w:lvlJc w:val="left"/>
      <w:pPr>
        <w:ind w:left="1440" w:hanging="360"/>
      </w:pPr>
      <w:rPr>
        <w:rFonts w:ascii="Trebuchet MS" w:hAnsi="Trebuchet MS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D57DE5"/>
    <w:multiLevelType w:val="hybridMultilevel"/>
    <w:tmpl w:val="3692DE66"/>
    <w:lvl w:ilvl="0" w:tplc="4ABED8B2">
      <w:start w:val="1"/>
      <w:numFmt w:val="decimal"/>
      <w:pStyle w:val="listanumerada"/>
      <w:lvlText w:val="%1."/>
      <w:lvlJc w:val="left"/>
      <w:pPr>
        <w:tabs>
          <w:tab w:val="num" w:pos="720"/>
        </w:tabs>
        <w:ind w:left="720" w:hanging="360"/>
      </w:pPr>
    </w:lvl>
    <w:lvl w:ilvl="1" w:tplc="B84A6B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AC20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548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5C6D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982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5E3B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3B0B0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EC76A6"/>
    <w:multiLevelType w:val="multilevel"/>
    <w:tmpl w:val="3CE68E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C1C0250"/>
    <w:multiLevelType w:val="multilevel"/>
    <w:tmpl w:val="62A842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7FB231D8"/>
    <w:multiLevelType w:val="multilevel"/>
    <w:tmpl w:val="683EB312"/>
    <w:lvl w:ilvl="0">
      <w:start w:val="1"/>
      <w:numFmt w:val="decimal"/>
      <w:pStyle w:val="perguntas0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28"/>
  </w:num>
  <w:num w:numId="3">
    <w:abstractNumId w:val="1"/>
  </w:num>
  <w:num w:numId="4">
    <w:abstractNumId w:val="20"/>
  </w:num>
  <w:num w:numId="5">
    <w:abstractNumId w:val="21"/>
  </w:num>
  <w:num w:numId="6">
    <w:abstractNumId w:val="8"/>
  </w:num>
  <w:num w:numId="7">
    <w:abstractNumId w:val="7"/>
  </w:num>
  <w:num w:numId="8">
    <w:abstractNumId w:val="12"/>
  </w:num>
  <w:num w:numId="9">
    <w:abstractNumId w:val="11"/>
  </w:num>
  <w:num w:numId="10">
    <w:abstractNumId w:val="0"/>
  </w:num>
  <w:num w:numId="11">
    <w:abstractNumId w:val="31"/>
  </w:num>
  <w:num w:numId="12">
    <w:abstractNumId w:val="15"/>
  </w:num>
  <w:num w:numId="13">
    <w:abstractNumId w:val="15"/>
    <w:lvlOverride w:ilvl="0">
      <w:startOverride w:val="1"/>
    </w:lvlOverride>
  </w:num>
  <w:num w:numId="14">
    <w:abstractNumId w:val="17"/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26"/>
  </w:num>
  <w:num w:numId="18">
    <w:abstractNumId w:val="6"/>
  </w:num>
  <w:num w:numId="19">
    <w:abstractNumId w:val="22"/>
  </w:num>
  <w:num w:numId="20">
    <w:abstractNumId w:val="18"/>
  </w:num>
  <w:num w:numId="21">
    <w:abstractNumId w:val="30"/>
  </w:num>
  <w:num w:numId="22">
    <w:abstractNumId w:val="23"/>
  </w:num>
  <w:num w:numId="23">
    <w:abstractNumId w:val="13"/>
  </w:num>
  <w:num w:numId="24">
    <w:abstractNumId w:val="24"/>
  </w:num>
  <w:num w:numId="25">
    <w:abstractNumId w:val="14"/>
  </w:num>
  <w:num w:numId="26">
    <w:abstractNumId w:val="27"/>
  </w:num>
  <w:num w:numId="27">
    <w:abstractNumId w:val="5"/>
  </w:num>
  <w:num w:numId="28">
    <w:abstractNumId w:val="5"/>
    <w:lvlOverride w:ilvl="0">
      <w:startOverride w:val="1"/>
    </w:lvlOverride>
  </w:num>
  <w:num w:numId="29">
    <w:abstractNumId w:val="9"/>
  </w:num>
  <w:num w:numId="30">
    <w:abstractNumId w:val="10"/>
  </w:num>
  <w:num w:numId="31">
    <w:abstractNumId w:val="16"/>
  </w:num>
  <w:num w:numId="32">
    <w:abstractNumId w:val="19"/>
  </w:num>
  <w:num w:numId="33">
    <w:abstractNumId w:val="29"/>
  </w:num>
  <w:num w:numId="34">
    <w:abstractNumId w:val="3"/>
  </w:num>
  <w:num w:numId="35">
    <w:abstractNumId w:val="25"/>
  </w:num>
  <w:num w:numId="36">
    <w:abstractNumId w:val="15"/>
    <w:lvlOverride w:ilvl="0">
      <w:startOverride w:val="1"/>
    </w:lvlOverride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16D"/>
    <w:rsid w:val="008D7343"/>
    <w:rsid w:val="008E3674"/>
    <w:rsid w:val="00A2687F"/>
    <w:rsid w:val="00EA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8CF16"/>
  <w15:chartTrackingRefBased/>
  <w15:docId w15:val="{2C419B5A-4948-40F3-8946-65901F14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16D"/>
    <w:pPr>
      <w:keepNext/>
      <w:spacing w:before="120" w:after="0" w:line="360" w:lineRule="auto"/>
      <w:jc w:val="both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EA516D"/>
    <w:pPr>
      <w:numPr>
        <w:numId w:val="14"/>
      </w:numPr>
      <w:spacing w:before="240" w:after="12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qFormat/>
    <w:rsid w:val="00EA516D"/>
    <w:pPr>
      <w:numPr>
        <w:ilvl w:val="1"/>
        <w:numId w:val="14"/>
      </w:numPr>
      <w:spacing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EA516D"/>
    <w:pPr>
      <w:numPr>
        <w:ilvl w:val="2"/>
        <w:numId w:val="14"/>
      </w:numPr>
      <w:tabs>
        <w:tab w:val="left" w:pos="720"/>
      </w:tabs>
      <w:spacing w:before="360" w:after="60"/>
      <w:ind w:left="1004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EA516D"/>
    <w:pPr>
      <w:numPr>
        <w:ilvl w:val="3"/>
        <w:numId w:val="14"/>
      </w:numPr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EA516D"/>
    <w:pPr>
      <w:numPr>
        <w:ilvl w:val="4"/>
        <w:numId w:val="14"/>
      </w:numPr>
      <w:spacing w:before="240" w:after="60"/>
      <w:outlineLvl w:val="4"/>
    </w:pPr>
    <w:rPr>
      <w:lang w:val="en-US"/>
    </w:rPr>
  </w:style>
  <w:style w:type="paragraph" w:styleId="Heading6">
    <w:name w:val="heading 6"/>
    <w:basedOn w:val="Normal"/>
    <w:next w:val="Normal"/>
    <w:link w:val="Heading6Char"/>
    <w:qFormat/>
    <w:rsid w:val="00EA516D"/>
    <w:pPr>
      <w:numPr>
        <w:ilvl w:val="5"/>
        <w:numId w:val="1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EA516D"/>
    <w:pPr>
      <w:numPr>
        <w:ilvl w:val="6"/>
        <w:numId w:val="1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qFormat/>
    <w:rsid w:val="00EA516D"/>
    <w:pPr>
      <w:numPr>
        <w:ilvl w:val="7"/>
        <w:numId w:val="1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EA516D"/>
    <w:pPr>
      <w:numPr>
        <w:ilvl w:val="8"/>
        <w:numId w:val="1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A516D"/>
    <w:rPr>
      <w:rFonts w:ascii="Arial" w:eastAsia="Times New Roman" w:hAnsi="Arial" w:cs="Arial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EA516D"/>
    <w:rPr>
      <w:rFonts w:ascii="Arial" w:eastAsia="Times New Roman" w:hAnsi="Arial" w:cs="Arial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rsid w:val="00EA516D"/>
    <w:rPr>
      <w:rFonts w:ascii="Arial" w:eastAsia="Times New Roman" w:hAnsi="Arial" w:cs="Arial"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EA516D"/>
    <w:rPr>
      <w:rFonts w:ascii="Arial" w:eastAsia="Times New Roman" w:hAnsi="Arial" w:cs="Times New Roman"/>
      <w:b/>
      <w:bCs/>
      <w:szCs w:val="28"/>
    </w:rPr>
  </w:style>
  <w:style w:type="character" w:customStyle="1" w:styleId="Heading5Char">
    <w:name w:val="Heading 5 Char"/>
    <w:basedOn w:val="DefaultParagraphFont"/>
    <w:link w:val="Heading5"/>
    <w:rsid w:val="00EA516D"/>
    <w:rPr>
      <w:rFonts w:ascii="Arial" w:eastAsia="Times New Roman" w:hAnsi="Arial" w:cs="Times New Roman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EA516D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EA516D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EA516D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EA516D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rsid w:val="00EA516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EA516D"/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rsid w:val="00EA516D"/>
  </w:style>
  <w:style w:type="paragraph" w:styleId="BodyText">
    <w:name w:val="Body Text"/>
    <w:basedOn w:val="Normal"/>
    <w:link w:val="BodyTextChar"/>
    <w:rsid w:val="00EA516D"/>
    <w:pPr>
      <w:tabs>
        <w:tab w:val="left" w:pos="567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spacing w:line="480" w:lineRule="atLeast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EA516D"/>
    <w:rPr>
      <w:rFonts w:ascii="Arial" w:eastAsia="Times New Roman" w:hAnsi="Arial" w:cs="Times New Roman"/>
      <w:sz w:val="24"/>
      <w:szCs w:val="20"/>
    </w:rPr>
  </w:style>
  <w:style w:type="paragraph" w:styleId="Caption">
    <w:name w:val="caption"/>
    <w:basedOn w:val="Normal"/>
    <w:next w:val="Normal"/>
    <w:autoRedefine/>
    <w:qFormat/>
    <w:rsid w:val="00EA516D"/>
    <w:pPr>
      <w:spacing w:before="0" w:line="240" w:lineRule="auto"/>
      <w:ind w:left="907" w:hanging="907"/>
    </w:pPr>
    <w:rPr>
      <w:b/>
      <w:sz w:val="20"/>
    </w:rPr>
  </w:style>
  <w:style w:type="paragraph" w:customStyle="1" w:styleId="StyleCaptionNotBoldLeft">
    <w:name w:val="Style Caption + Not Bold Left"/>
    <w:basedOn w:val="Caption"/>
    <w:rsid w:val="00EA516D"/>
    <w:pPr>
      <w:tabs>
        <w:tab w:val="left" w:pos="1247"/>
      </w:tabs>
      <w:ind w:left="1247" w:hanging="1247"/>
    </w:pPr>
    <w:rPr>
      <w:sz w:val="22"/>
    </w:rPr>
  </w:style>
  <w:style w:type="paragraph" w:styleId="BodyText2">
    <w:name w:val="Body Text 2"/>
    <w:basedOn w:val="Normal"/>
    <w:link w:val="BodyText2Char"/>
    <w:rsid w:val="00EA516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A516D"/>
    <w:rPr>
      <w:rFonts w:ascii="Arial" w:eastAsia="Times New Roman" w:hAnsi="Arial" w:cs="Times New Roman"/>
      <w:szCs w:val="20"/>
    </w:rPr>
  </w:style>
  <w:style w:type="paragraph" w:styleId="Header">
    <w:name w:val="header"/>
    <w:basedOn w:val="Normal"/>
    <w:link w:val="HeaderChar"/>
    <w:rsid w:val="00EA516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EA516D"/>
    <w:rPr>
      <w:rFonts w:ascii="Arial" w:eastAsia="Times New Roman" w:hAnsi="Arial" w:cs="Times New Roman"/>
      <w:szCs w:val="20"/>
    </w:rPr>
  </w:style>
  <w:style w:type="paragraph" w:styleId="EndnoteText">
    <w:name w:val="endnote text"/>
    <w:basedOn w:val="Normal"/>
    <w:link w:val="EndnoteTextChar"/>
    <w:semiHidden/>
    <w:rsid w:val="00EA516D"/>
    <w:pPr>
      <w:spacing w:before="60"/>
    </w:pPr>
    <w:rPr>
      <w:lang w:val="en-US"/>
    </w:rPr>
  </w:style>
  <w:style w:type="character" w:customStyle="1" w:styleId="EndnoteTextChar">
    <w:name w:val="Endnote Text Char"/>
    <w:basedOn w:val="DefaultParagraphFont"/>
    <w:link w:val="EndnoteText"/>
    <w:semiHidden/>
    <w:rsid w:val="00EA516D"/>
    <w:rPr>
      <w:rFonts w:ascii="Arial" w:eastAsia="Times New Roman" w:hAnsi="Arial" w:cs="Times New Roman"/>
      <w:szCs w:val="20"/>
      <w:lang w:val="en-US"/>
    </w:rPr>
  </w:style>
  <w:style w:type="paragraph" w:styleId="BodyTextIndent">
    <w:name w:val="Body Text Indent"/>
    <w:basedOn w:val="Normal"/>
    <w:link w:val="BodyTextIndentChar"/>
    <w:rsid w:val="00EA516D"/>
    <w:pPr>
      <w:spacing w:before="60"/>
      <w:ind w:firstLine="284"/>
    </w:pPr>
    <w:rPr>
      <w:sz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A516D"/>
    <w:rPr>
      <w:rFonts w:ascii="Arial" w:eastAsia="Times New Roman" w:hAnsi="Arial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EA516D"/>
    <w:pPr>
      <w:tabs>
        <w:tab w:val="left" w:pos="288"/>
        <w:tab w:val="left" w:pos="432"/>
        <w:tab w:val="left" w:pos="567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</w:tabs>
      <w:spacing w:before="60"/>
      <w:ind w:left="864"/>
    </w:pPr>
    <w:rPr>
      <w:sz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EA516D"/>
    <w:rPr>
      <w:rFonts w:ascii="Arial" w:eastAsia="Times New Roman" w:hAnsi="Arial" w:cs="Times New Roman"/>
      <w:sz w:val="24"/>
      <w:szCs w:val="20"/>
      <w:lang w:val="en-US"/>
    </w:rPr>
  </w:style>
  <w:style w:type="paragraph" w:styleId="NormalIndent">
    <w:name w:val="Normal Indent"/>
    <w:basedOn w:val="Normal"/>
    <w:rsid w:val="00EA516D"/>
    <w:pPr>
      <w:spacing w:before="60"/>
      <w:ind w:left="720"/>
    </w:pPr>
    <w:rPr>
      <w:sz w:val="24"/>
      <w:lang w:val="en-US"/>
    </w:rPr>
  </w:style>
  <w:style w:type="paragraph" w:customStyle="1" w:styleId="Legenda1">
    <w:name w:val="Legenda1"/>
    <w:basedOn w:val="Normal"/>
    <w:next w:val="Normal"/>
    <w:link w:val="LegendaChar"/>
    <w:rsid w:val="00EA516D"/>
    <w:pPr>
      <w:tabs>
        <w:tab w:val="left" w:pos="1247"/>
      </w:tabs>
      <w:spacing w:line="240" w:lineRule="auto"/>
      <w:ind w:left="1247" w:hanging="1247"/>
    </w:pPr>
    <w:rPr>
      <w:b/>
      <w:szCs w:val="18"/>
    </w:rPr>
  </w:style>
  <w:style w:type="character" w:customStyle="1" w:styleId="LegendaChar">
    <w:name w:val="Legenda Char"/>
    <w:basedOn w:val="DefaultParagraphFont"/>
    <w:link w:val="Legenda1"/>
    <w:rsid w:val="00EA516D"/>
    <w:rPr>
      <w:rFonts w:ascii="Arial" w:eastAsia="Times New Roman" w:hAnsi="Arial" w:cs="Times New Roman"/>
      <w:b/>
      <w:szCs w:val="18"/>
    </w:rPr>
  </w:style>
  <w:style w:type="paragraph" w:customStyle="1" w:styleId="TTULO">
    <w:name w:val="TÍTULO"/>
    <w:basedOn w:val="Heading1"/>
    <w:rsid w:val="00EA516D"/>
    <w:pPr>
      <w:keepNext w:val="0"/>
      <w:numPr>
        <w:numId w:val="0"/>
      </w:numPr>
      <w:tabs>
        <w:tab w:val="left" w:pos="288"/>
        <w:tab w:val="left" w:pos="567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ind w:left="289" w:hanging="289"/>
    </w:pPr>
    <w:rPr>
      <w:rFonts w:cs="Times New Roman"/>
      <w:bCs w:val="0"/>
      <w:caps/>
      <w:kern w:val="0"/>
      <w:szCs w:val="20"/>
    </w:rPr>
  </w:style>
  <w:style w:type="paragraph" w:styleId="List">
    <w:name w:val="List"/>
    <w:basedOn w:val="Normal"/>
    <w:rsid w:val="00EA516D"/>
    <w:pPr>
      <w:numPr>
        <w:numId w:val="1"/>
      </w:numPr>
      <w:spacing w:before="60"/>
    </w:pPr>
    <w:rPr>
      <w:lang w:val="en-US"/>
    </w:rPr>
  </w:style>
  <w:style w:type="paragraph" w:styleId="TOC5">
    <w:name w:val="toc 5"/>
    <w:basedOn w:val="Heading5"/>
    <w:next w:val="Heading5"/>
    <w:autoRedefine/>
    <w:uiPriority w:val="39"/>
    <w:rsid w:val="00EA516D"/>
    <w:pPr>
      <w:numPr>
        <w:ilvl w:val="0"/>
        <w:numId w:val="0"/>
      </w:numPr>
      <w:spacing w:before="0" w:line="240" w:lineRule="auto"/>
    </w:pPr>
    <w:rPr>
      <w:lang w:val="pt-PT"/>
    </w:rPr>
  </w:style>
  <w:style w:type="paragraph" w:customStyle="1" w:styleId="List1">
    <w:name w:val="List1"/>
    <w:basedOn w:val="Normal"/>
    <w:rsid w:val="00EA516D"/>
    <w:pPr>
      <w:tabs>
        <w:tab w:val="left" w:pos="170"/>
      </w:tabs>
      <w:ind w:left="170" w:hanging="170"/>
    </w:pPr>
  </w:style>
  <w:style w:type="paragraph" w:customStyle="1" w:styleId="list2">
    <w:name w:val="list2"/>
    <w:basedOn w:val="List1"/>
    <w:rsid w:val="00EA516D"/>
    <w:pPr>
      <w:tabs>
        <w:tab w:val="clear" w:pos="170"/>
        <w:tab w:val="left" w:pos="284"/>
        <w:tab w:val="num" w:pos="432"/>
        <w:tab w:val="left" w:pos="567"/>
        <w:tab w:val="left" w:pos="864"/>
        <w:tab w:val="num" w:pos="927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</w:tabs>
      <w:ind w:left="851" w:hanging="432"/>
    </w:pPr>
  </w:style>
  <w:style w:type="paragraph" w:styleId="FootnoteText">
    <w:name w:val="footnote text"/>
    <w:basedOn w:val="Normal"/>
    <w:link w:val="FootnoteTextChar"/>
    <w:semiHidden/>
    <w:rsid w:val="00EA516D"/>
    <w:pPr>
      <w:spacing w:before="0"/>
    </w:pPr>
    <w:rPr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EA516D"/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listanumerada">
    <w:name w:val="listanumerada"/>
    <w:basedOn w:val="Normal"/>
    <w:rsid w:val="00EA516D"/>
    <w:pPr>
      <w:numPr>
        <w:numId w:val="2"/>
      </w:numPr>
      <w:tabs>
        <w:tab w:val="left" w:pos="284"/>
      </w:tabs>
      <w:spacing w:before="60"/>
    </w:pPr>
    <w:rPr>
      <w:lang w:val="en-US"/>
    </w:rPr>
  </w:style>
  <w:style w:type="paragraph" w:customStyle="1" w:styleId="Style1">
    <w:name w:val="Style1"/>
    <w:basedOn w:val="Normal"/>
    <w:rsid w:val="00EA516D"/>
    <w:pPr>
      <w:spacing w:before="0" w:line="240" w:lineRule="auto"/>
    </w:pPr>
  </w:style>
  <w:style w:type="paragraph" w:customStyle="1" w:styleId="StyleLegendaLeft0cmFirstline0cm">
    <w:name w:val="Style Legenda + Left:  0 cm First line:  0 cm"/>
    <w:basedOn w:val="Legenda1"/>
    <w:rsid w:val="00EA516D"/>
    <w:rPr>
      <w:bCs/>
      <w:szCs w:val="20"/>
    </w:rPr>
  </w:style>
  <w:style w:type="paragraph" w:customStyle="1" w:styleId="StyleLegendaLeft2cmBefore0pt">
    <w:name w:val="Style Legenda + Left:  2 cm Before:  0 pt"/>
    <w:basedOn w:val="Legenda1"/>
    <w:rsid w:val="00EA516D"/>
    <w:pPr>
      <w:spacing w:before="0"/>
      <w:ind w:left="2552"/>
    </w:pPr>
    <w:rPr>
      <w:bCs/>
      <w:szCs w:val="20"/>
    </w:rPr>
  </w:style>
  <w:style w:type="table" w:styleId="TableGrid">
    <w:name w:val="Table Grid"/>
    <w:basedOn w:val="TableNormal"/>
    <w:rsid w:val="00EA516D"/>
    <w:pPr>
      <w:spacing w:before="12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EA516D"/>
    <w:pPr>
      <w:spacing w:before="0" w:line="240" w:lineRule="auto"/>
      <w:ind w:left="-57" w:right="-108"/>
      <w:jc w:val="center"/>
    </w:pPr>
    <w:rPr>
      <w:rFonts w:cs="Arial"/>
      <w:sz w:val="20"/>
      <w:lang w:val="en-US"/>
    </w:rPr>
  </w:style>
  <w:style w:type="paragraph" w:customStyle="1" w:styleId="Legenda2">
    <w:name w:val="Legenda2"/>
    <w:basedOn w:val="BodyText"/>
    <w:rsid w:val="00EA516D"/>
    <w:pPr>
      <w:tabs>
        <w:tab w:val="clear" w:pos="567"/>
        <w:tab w:val="clear" w:pos="1296"/>
        <w:tab w:val="clear" w:pos="2016"/>
        <w:tab w:val="clear" w:pos="2736"/>
        <w:tab w:val="clear" w:pos="3456"/>
        <w:tab w:val="clear" w:pos="4176"/>
        <w:tab w:val="clear" w:pos="4896"/>
        <w:tab w:val="clear" w:pos="5616"/>
        <w:tab w:val="clear" w:pos="6336"/>
        <w:tab w:val="clear" w:pos="7056"/>
        <w:tab w:val="clear" w:pos="7776"/>
      </w:tabs>
      <w:spacing w:before="0" w:line="240" w:lineRule="auto"/>
      <w:ind w:left="992" w:hanging="992"/>
    </w:pPr>
    <w:rPr>
      <w:b/>
      <w:sz w:val="20"/>
    </w:rPr>
  </w:style>
  <w:style w:type="paragraph" w:customStyle="1" w:styleId="StyleCaptionAfter0pt">
    <w:name w:val="Style Caption + After:  0 pt"/>
    <w:basedOn w:val="Caption"/>
    <w:rsid w:val="00EA516D"/>
    <w:pPr>
      <w:keepNext w:val="0"/>
      <w:tabs>
        <w:tab w:val="left" w:pos="1247"/>
      </w:tabs>
      <w:spacing w:before="60" w:after="60"/>
      <w:ind w:left="1247" w:hanging="1247"/>
    </w:pPr>
    <w:rPr>
      <w:bCs/>
    </w:rPr>
  </w:style>
  <w:style w:type="paragraph" w:customStyle="1" w:styleId="font5">
    <w:name w:val="font5"/>
    <w:basedOn w:val="Normal"/>
    <w:rsid w:val="00EA516D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font6">
    <w:name w:val="font6"/>
    <w:basedOn w:val="Normal"/>
    <w:rsid w:val="00EA516D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font7">
    <w:name w:val="font7"/>
    <w:basedOn w:val="Normal"/>
    <w:rsid w:val="00EA516D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xl24">
    <w:name w:val="xl24"/>
    <w:basedOn w:val="Normal"/>
    <w:rsid w:val="00EA516D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25">
    <w:name w:val="xl25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26">
    <w:name w:val="xl26"/>
    <w:basedOn w:val="Normal"/>
    <w:rsid w:val="00EA516D"/>
    <w:pP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7">
    <w:name w:val="xl27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8">
    <w:name w:val="xl28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9">
    <w:name w:val="xl29"/>
    <w:basedOn w:val="Normal"/>
    <w:rsid w:val="00EA516D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30">
    <w:name w:val="xl30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mbol" w:eastAsia="Arial Unicode MS" w:hAnsi="Symbol" w:cs="Arial Unicode MS"/>
      <w:sz w:val="24"/>
      <w:szCs w:val="24"/>
      <w:lang w:val="en-GB"/>
    </w:rPr>
  </w:style>
  <w:style w:type="paragraph" w:customStyle="1" w:styleId="xl31">
    <w:name w:val="xl31"/>
    <w:basedOn w:val="Normal"/>
    <w:rsid w:val="00EA516D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32">
    <w:name w:val="xl32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33">
    <w:name w:val="xl33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4">
    <w:name w:val="xl34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5">
    <w:name w:val="xl35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6">
    <w:name w:val="xl36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7">
    <w:name w:val="xl37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8">
    <w:name w:val="xl38"/>
    <w:basedOn w:val="Normal"/>
    <w:rsid w:val="00EA51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9">
    <w:name w:val="xl39"/>
    <w:basedOn w:val="Normal"/>
    <w:rsid w:val="00EA51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40">
    <w:name w:val="xl40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41">
    <w:name w:val="xl41"/>
    <w:basedOn w:val="Normal"/>
    <w:rsid w:val="00EA5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42">
    <w:name w:val="xl42"/>
    <w:basedOn w:val="Normal"/>
    <w:rsid w:val="00EA51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43">
    <w:name w:val="xl43"/>
    <w:basedOn w:val="Normal"/>
    <w:rsid w:val="00EA51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Leg">
    <w:name w:val="Leg"/>
    <w:basedOn w:val="StyleCaptionAfter0pt"/>
    <w:rsid w:val="00EA516D"/>
    <w:pPr>
      <w:jc w:val="left"/>
    </w:pPr>
  </w:style>
  <w:style w:type="paragraph" w:styleId="BodyTextIndent3">
    <w:name w:val="Body Text Indent 3"/>
    <w:basedOn w:val="Normal"/>
    <w:link w:val="BodyTextIndent3Char"/>
    <w:rsid w:val="00EA516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60"/>
      <w:ind w:left="984"/>
    </w:pPr>
  </w:style>
  <w:style w:type="character" w:customStyle="1" w:styleId="BodyTextIndent3Char">
    <w:name w:val="Body Text Indent 3 Char"/>
    <w:basedOn w:val="DefaultParagraphFont"/>
    <w:link w:val="BodyTextIndent3"/>
    <w:rsid w:val="00EA516D"/>
    <w:rPr>
      <w:rFonts w:ascii="Arial" w:eastAsia="Times New Roman" w:hAnsi="Arial" w:cs="Times New Roman"/>
      <w:szCs w:val="20"/>
    </w:rPr>
  </w:style>
  <w:style w:type="paragraph" w:customStyle="1" w:styleId="perguntas0">
    <w:name w:val="perguntas"/>
    <w:basedOn w:val="Normal"/>
    <w:rsid w:val="00EA516D"/>
    <w:pPr>
      <w:numPr>
        <w:numId w:val="11"/>
      </w:numPr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rsid w:val="00EA516D"/>
    <w:pPr>
      <w:tabs>
        <w:tab w:val="left" w:pos="480"/>
        <w:tab w:val="right" w:leader="dot" w:pos="9062"/>
      </w:tabs>
    </w:pPr>
  </w:style>
  <w:style w:type="paragraph" w:styleId="TOC2">
    <w:name w:val="toc 2"/>
    <w:basedOn w:val="Normal"/>
    <w:next w:val="Normal"/>
    <w:autoRedefine/>
    <w:uiPriority w:val="39"/>
    <w:rsid w:val="00EA516D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EA516D"/>
    <w:pPr>
      <w:ind w:left="440"/>
    </w:pPr>
  </w:style>
  <w:style w:type="character" w:styleId="Hyperlink">
    <w:name w:val="Hyperlink"/>
    <w:basedOn w:val="DefaultParagraphFont"/>
    <w:uiPriority w:val="99"/>
    <w:rsid w:val="00EA516D"/>
    <w:rPr>
      <w:color w:val="0000FF"/>
      <w:u w:val="single"/>
    </w:rPr>
  </w:style>
  <w:style w:type="paragraph" w:customStyle="1" w:styleId="Legendas">
    <w:name w:val="Legendas"/>
    <w:basedOn w:val="Normal"/>
    <w:next w:val="Salutation"/>
    <w:rsid w:val="00EA516D"/>
    <w:pPr>
      <w:tabs>
        <w:tab w:val="left" w:pos="1077"/>
      </w:tabs>
      <w:spacing w:after="120" w:line="240" w:lineRule="auto"/>
      <w:jc w:val="left"/>
    </w:pPr>
    <w:rPr>
      <w:b/>
      <w:sz w:val="18"/>
      <w:szCs w:val="24"/>
      <w:lang w:val="en-GB" w:eastAsia="pt-PT"/>
    </w:rPr>
  </w:style>
  <w:style w:type="paragraph" w:styleId="Salutation">
    <w:name w:val="Salutation"/>
    <w:basedOn w:val="Normal"/>
    <w:next w:val="Normal"/>
    <w:link w:val="SalutationChar"/>
    <w:rsid w:val="00EA516D"/>
  </w:style>
  <w:style w:type="character" w:customStyle="1" w:styleId="SalutationChar">
    <w:name w:val="Salutation Char"/>
    <w:basedOn w:val="DefaultParagraphFont"/>
    <w:link w:val="Salutation"/>
    <w:rsid w:val="00EA516D"/>
    <w:rPr>
      <w:rFonts w:ascii="Arial" w:eastAsia="Times New Roman" w:hAnsi="Arial" w:cs="Times New Roman"/>
      <w:szCs w:val="20"/>
    </w:rPr>
  </w:style>
  <w:style w:type="paragraph" w:styleId="TOC4">
    <w:name w:val="toc 4"/>
    <w:basedOn w:val="Normal"/>
    <w:next w:val="Normal"/>
    <w:autoRedefine/>
    <w:uiPriority w:val="39"/>
    <w:rsid w:val="00EA516D"/>
    <w:pPr>
      <w:keepNext w:val="0"/>
      <w:spacing w:before="0" w:line="240" w:lineRule="auto"/>
      <w:ind w:left="72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6">
    <w:name w:val="toc 6"/>
    <w:basedOn w:val="Normal"/>
    <w:next w:val="Normal"/>
    <w:autoRedefine/>
    <w:uiPriority w:val="39"/>
    <w:rsid w:val="00EA516D"/>
    <w:pPr>
      <w:keepNext w:val="0"/>
      <w:spacing w:before="0" w:line="240" w:lineRule="auto"/>
      <w:ind w:left="120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7">
    <w:name w:val="toc 7"/>
    <w:basedOn w:val="Normal"/>
    <w:next w:val="Normal"/>
    <w:autoRedefine/>
    <w:uiPriority w:val="39"/>
    <w:rsid w:val="00EA516D"/>
    <w:pPr>
      <w:keepNext w:val="0"/>
      <w:spacing w:before="0" w:line="240" w:lineRule="auto"/>
      <w:ind w:left="144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8">
    <w:name w:val="toc 8"/>
    <w:basedOn w:val="Normal"/>
    <w:next w:val="Normal"/>
    <w:autoRedefine/>
    <w:uiPriority w:val="39"/>
    <w:rsid w:val="00EA516D"/>
    <w:pPr>
      <w:keepNext w:val="0"/>
      <w:spacing w:before="0" w:line="240" w:lineRule="auto"/>
      <w:ind w:left="168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9">
    <w:name w:val="toc 9"/>
    <w:basedOn w:val="Normal"/>
    <w:next w:val="Normal"/>
    <w:autoRedefine/>
    <w:uiPriority w:val="39"/>
    <w:rsid w:val="00EA516D"/>
    <w:pPr>
      <w:keepNext w:val="0"/>
      <w:spacing w:before="0" w:line="240" w:lineRule="auto"/>
      <w:ind w:left="192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BodyText3">
    <w:name w:val="Body Text 3"/>
    <w:basedOn w:val="Normal"/>
    <w:link w:val="BodyText3Char"/>
    <w:rsid w:val="00EA516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A516D"/>
    <w:rPr>
      <w:rFonts w:ascii="Arial" w:eastAsia="Times New Roman" w:hAnsi="Arial" w:cs="Times New Roman"/>
      <w:sz w:val="16"/>
      <w:szCs w:val="16"/>
    </w:rPr>
  </w:style>
  <w:style w:type="paragraph" w:styleId="Index1">
    <w:name w:val="index 1"/>
    <w:basedOn w:val="Normal"/>
    <w:next w:val="Normal"/>
    <w:autoRedefine/>
    <w:semiHidden/>
    <w:rsid w:val="00EA516D"/>
    <w:pPr>
      <w:keepNext w:val="0"/>
      <w:ind w:left="220" w:hanging="220"/>
    </w:pPr>
  </w:style>
  <w:style w:type="paragraph" w:styleId="Title">
    <w:name w:val="Title"/>
    <w:basedOn w:val="Normal"/>
    <w:link w:val="TitleChar"/>
    <w:qFormat/>
    <w:rsid w:val="00EA516D"/>
    <w:pPr>
      <w:keepNext w:val="0"/>
      <w:spacing w:before="0" w:line="240" w:lineRule="auto"/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EA516D"/>
    <w:rPr>
      <w:rFonts w:ascii="Arial" w:eastAsia="Times New Roman" w:hAnsi="Arial" w:cs="Times New Roman"/>
      <w:b/>
      <w:sz w:val="28"/>
      <w:szCs w:val="20"/>
    </w:rPr>
  </w:style>
  <w:style w:type="character" w:styleId="FollowedHyperlink">
    <w:name w:val="FollowedHyperlink"/>
    <w:basedOn w:val="DefaultParagraphFont"/>
    <w:rsid w:val="00EA516D"/>
    <w:rPr>
      <w:color w:val="800080"/>
      <w:u w:val="single"/>
    </w:rPr>
  </w:style>
  <w:style w:type="paragraph" w:customStyle="1" w:styleId="a">
    <w:name w:val="ñ"/>
    <w:basedOn w:val="Normal"/>
    <w:rsid w:val="00EA516D"/>
    <w:pPr>
      <w:keepNext w:val="0"/>
      <w:tabs>
        <w:tab w:val="num" w:pos="720"/>
      </w:tabs>
      <w:spacing w:before="60" w:line="240" w:lineRule="auto"/>
      <w:ind w:left="720" w:hanging="720"/>
    </w:pPr>
  </w:style>
  <w:style w:type="paragraph" w:customStyle="1" w:styleId="figura">
    <w:name w:val="figura"/>
    <w:basedOn w:val="Normal"/>
    <w:rsid w:val="00EA516D"/>
    <w:pPr>
      <w:keepNext w:val="0"/>
      <w:tabs>
        <w:tab w:val="left" w:pos="284"/>
        <w:tab w:val="left" w:pos="680"/>
        <w:tab w:val="left" w:pos="1247"/>
      </w:tabs>
      <w:spacing w:before="0" w:line="240" w:lineRule="auto"/>
      <w:ind w:left="1247" w:hanging="1247"/>
    </w:pPr>
    <w:rPr>
      <w:b/>
    </w:rPr>
  </w:style>
  <w:style w:type="paragraph" w:customStyle="1" w:styleId="StyleBefore3pt">
    <w:name w:val="Style Before:  3 pt"/>
    <w:basedOn w:val="Normal"/>
    <w:rsid w:val="00EA516D"/>
    <w:pPr>
      <w:spacing w:before="60"/>
    </w:pPr>
  </w:style>
  <w:style w:type="character" w:styleId="FootnoteReference">
    <w:name w:val="footnote reference"/>
    <w:basedOn w:val="DefaultParagraphFont"/>
    <w:semiHidden/>
    <w:rsid w:val="00EA516D"/>
    <w:rPr>
      <w:vertAlign w:val="superscript"/>
    </w:rPr>
  </w:style>
  <w:style w:type="paragraph" w:styleId="BalloonText">
    <w:name w:val="Balloon Text"/>
    <w:basedOn w:val="Normal"/>
    <w:link w:val="BalloonTextChar"/>
    <w:rsid w:val="00EA516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516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A516D"/>
    <w:pPr>
      <w:contextualSpacing/>
    </w:pPr>
  </w:style>
  <w:style w:type="paragraph" w:customStyle="1" w:styleId="Perguntas">
    <w:name w:val="Perguntas"/>
    <w:basedOn w:val="Normal"/>
    <w:rsid w:val="00EA516D"/>
    <w:pPr>
      <w:keepNext w:val="0"/>
      <w:numPr>
        <w:numId w:val="17"/>
      </w:numPr>
      <w:tabs>
        <w:tab w:val="left" w:pos="907"/>
      </w:tabs>
      <w:ind w:left="431" w:hanging="431"/>
    </w:pPr>
  </w:style>
  <w:style w:type="paragraph" w:customStyle="1" w:styleId="FiguresCaption">
    <w:name w:val="Figures_Caption"/>
    <w:basedOn w:val="Legenda1"/>
    <w:link w:val="FiguresCaptionChar"/>
    <w:qFormat/>
    <w:rsid w:val="00EA516D"/>
    <w:pPr>
      <w:keepLines/>
    </w:pPr>
  </w:style>
  <w:style w:type="character" w:customStyle="1" w:styleId="FiguresCaptionChar">
    <w:name w:val="Figures_Caption Char"/>
    <w:basedOn w:val="LegendaChar"/>
    <w:link w:val="FiguresCaption"/>
    <w:rsid w:val="00EA516D"/>
    <w:rPr>
      <w:rFonts w:ascii="Arial" w:eastAsia="Times New Roman" w:hAnsi="Arial" w:cs="Times New Roman"/>
      <w:b/>
      <w:szCs w:val="18"/>
    </w:rPr>
  </w:style>
  <w:style w:type="paragraph" w:customStyle="1" w:styleId="NormalCentered">
    <w:name w:val="Normal + Centered"/>
    <w:aliases w:val="Before:  3 pt,After:  3 pt,Line spacing:  single"/>
    <w:basedOn w:val="Normal"/>
    <w:rsid w:val="00EA516D"/>
    <w:pPr>
      <w:spacing w:before="60" w:after="60" w:line="240" w:lineRule="auto"/>
      <w:jc w:val="center"/>
    </w:pPr>
    <w:rPr>
      <w:rFonts w:cs="Arial"/>
      <w:sz w:val="18"/>
      <w:szCs w:val="18"/>
      <w:lang w:eastAsia="pt-PT"/>
    </w:rPr>
  </w:style>
  <w:style w:type="paragraph" w:customStyle="1" w:styleId="Normal09pt">
    <w:name w:val="Normal + 09 pt"/>
    <w:basedOn w:val="Normal"/>
    <w:rsid w:val="00EA516D"/>
    <w:rPr>
      <w:sz w:val="20"/>
      <w:lang w:eastAsia="pt-PT"/>
    </w:rPr>
  </w:style>
  <w:style w:type="paragraph" w:styleId="TableofFigures">
    <w:name w:val="table of figures"/>
    <w:basedOn w:val="Normal"/>
    <w:next w:val="Normal"/>
    <w:uiPriority w:val="99"/>
    <w:unhideWhenUsed/>
    <w:rsid w:val="00EA516D"/>
  </w:style>
  <w:style w:type="character" w:styleId="PlaceholderText">
    <w:name w:val="Placeholder Text"/>
    <w:basedOn w:val="DefaultParagraphFont"/>
    <w:uiPriority w:val="99"/>
    <w:semiHidden/>
    <w:rsid w:val="00EA516D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A516D"/>
    <w:rPr>
      <w:rFonts w:ascii="Arial" w:eastAsia="Times New Roman" w:hAnsi="Arial" w:cs="Times New Roman"/>
      <w:szCs w:val="20"/>
    </w:rPr>
  </w:style>
  <w:style w:type="paragraph" w:customStyle="1" w:styleId="paragraph">
    <w:name w:val="paragraph"/>
    <w:basedOn w:val="Normal"/>
    <w:rsid w:val="00EA516D"/>
    <w:pPr>
      <w:keepNext w:val="0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t-PT"/>
    </w:rPr>
  </w:style>
  <w:style w:type="character" w:customStyle="1" w:styleId="normaltextrun">
    <w:name w:val="normaltextrun"/>
    <w:basedOn w:val="DefaultParagraphFont"/>
    <w:rsid w:val="00EA516D"/>
  </w:style>
  <w:style w:type="character" w:customStyle="1" w:styleId="spellingerror">
    <w:name w:val="spellingerror"/>
    <w:basedOn w:val="DefaultParagraphFont"/>
    <w:rsid w:val="00EA516D"/>
  </w:style>
  <w:style w:type="character" w:customStyle="1" w:styleId="eop">
    <w:name w:val="eop"/>
    <w:basedOn w:val="DefaultParagraphFont"/>
    <w:rsid w:val="00EA516D"/>
  </w:style>
  <w:style w:type="character" w:customStyle="1" w:styleId="contextualspellingandgrammarerror">
    <w:name w:val="contextualspellingandgrammarerror"/>
    <w:basedOn w:val="DefaultParagraphFont"/>
    <w:rsid w:val="00EA5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8.emf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5.wmf"/><Relationship Id="rId16" Type="http://schemas.openxmlformats.org/officeDocument/2006/relationships/image" Target="media/image7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0.wmf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44.wmf"/><Relationship Id="rId95" Type="http://schemas.openxmlformats.org/officeDocument/2006/relationships/oleObject" Target="embeddings/oleObject45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9.emf"/><Relationship Id="rId80" Type="http://schemas.openxmlformats.org/officeDocument/2006/relationships/image" Target="media/image39.wmf"/><Relationship Id="rId85" Type="http://schemas.openxmlformats.org/officeDocument/2006/relationships/oleObject" Target="embeddings/oleObject40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3.wmf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7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6.wmf"/><Relationship Id="rId119" Type="http://schemas.openxmlformats.org/officeDocument/2006/relationships/image" Target="media/image60.emf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2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51.wmf"/><Relationship Id="rId120" Type="http://schemas.openxmlformats.org/officeDocument/2006/relationships/footer" Target="footer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5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0.wmf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50.bin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8.wmf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7.emf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3.bin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2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2574</Words>
  <Characters>14676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>ANEXO I – Equações utilizadas no Inventário Florestal Nacional</vt:lpstr>
      <vt:lpstr>ANEXO II – Outras equações de volume da árvore </vt:lpstr>
      <vt:lpstr>ANEXO III – Equações de volume e biomassa do modelo GLOBULUS</vt:lpstr>
    </vt:vector>
  </TitlesOfParts>
  <Company>ISA</Company>
  <LinksUpToDate>false</LinksUpToDate>
  <CharactersWithSpaces>17216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smb</dc:creator>
  <cp:keywords/>
  <dc:description/>
  <cp:lastModifiedBy>smb</cp:lastModifiedBy>
  <cp:revision>1</cp:revision>
  <dcterms:created xsi:type="dcterms:W3CDTF">2023-04-12T09:31:00Z</dcterms:created>
  <dcterms:modified xsi:type="dcterms:W3CDTF">2023-04-12T09:34:00Z</dcterms:modified>
</cp:coreProperties>
</file>