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6A9" w:rsidRPr="00DD72AC" w:rsidRDefault="005F56A9">
      <w:pPr>
        <w:jc w:val="center"/>
        <w:rPr>
          <w:b/>
          <w:szCs w:val="22"/>
          <w:lang w:val="pt-PT"/>
        </w:rPr>
      </w:pPr>
      <w:r w:rsidRPr="00DD72AC">
        <w:rPr>
          <w:b/>
          <w:szCs w:val="22"/>
          <w:lang w:val="pt-PT"/>
        </w:rPr>
        <w:t xml:space="preserve">TESTE </w:t>
      </w:r>
      <w:r w:rsidR="00BB1432">
        <w:rPr>
          <w:b/>
          <w:szCs w:val="22"/>
          <w:lang w:val="pt-PT"/>
        </w:rPr>
        <w:t xml:space="preserve">PRÁTICO </w:t>
      </w:r>
      <w:r w:rsidR="00FA29F2">
        <w:rPr>
          <w:b/>
          <w:szCs w:val="22"/>
          <w:lang w:val="pt-PT"/>
        </w:rPr>
        <w:t>DE INVENTÁ</w:t>
      </w:r>
      <w:r w:rsidRPr="00DD72AC">
        <w:rPr>
          <w:b/>
          <w:szCs w:val="22"/>
          <w:lang w:val="pt-PT"/>
        </w:rPr>
        <w:t>RI</w:t>
      </w:r>
      <w:r w:rsidR="00BB1432">
        <w:rPr>
          <w:b/>
          <w:szCs w:val="22"/>
          <w:lang w:val="pt-PT"/>
        </w:rPr>
        <w:t>O FLORESTAL</w:t>
      </w:r>
    </w:p>
    <w:p w:rsidR="00BB1432" w:rsidRDefault="0026613C">
      <w:pPr>
        <w:jc w:val="center"/>
        <w:rPr>
          <w:b/>
          <w:szCs w:val="22"/>
          <w:lang w:val="pt-PT"/>
        </w:rPr>
      </w:pPr>
      <w:r w:rsidRPr="00DD72AC">
        <w:rPr>
          <w:b/>
          <w:szCs w:val="22"/>
          <w:lang w:val="pt-PT"/>
        </w:rPr>
        <w:t xml:space="preserve">Ano </w:t>
      </w:r>
      <w:r w:rsidR="00BB1432" w:rsidRPr="00DD72AC">
        <w:rPr>
          <w:b/>
          <w:szCs w:val="22"/>
          <w:lang w:val="pt-PT"/>
        </w:rPr>
        <w:t>letivo</w:t>
      </w:r>
      <w:r w:rsidR="00355740">
        <w:rPr>
          <w:b/>
          <w:szCs w:val="22"/>
          <w:lang w:val="pt-PT"/>
        </w:rPr>
        <w:t xml:space="preserve"> de 2025/2026</w:t>
      </w:r>
    </w:p>
    <w:p w:rsidR="005F56A9" w:rsidRPr="00DD72AC" w:rsidRDefault="00355740">
      <w:pPr>
        <w:jc w:val="center"/>
        <w:rPr>
          <w:b/>
          <w:szCs w:val="22"/>
          <w:lang w:val="pt-PT"/>
        </w:rPr>
      </w:pPr>
      <w:r>
        <w:rPr>
          <w:b/>
          <w:szCs w:val="22"/>
          <w:lang w:val="pt-PT"/>
        </w:rPr>
        <w:t xml:space="preserve">21 </w:t>
      </w:r>
      <w:proofErr w:type="gramStart"/>
      <w:r>
        <w:rPr>
          <w:b/>
          <w:szCs w:val="22"/>
          <w:lang w:val="pt-PT"/>
        </w:rPr>
        <w:t>Novembro</w:t>
      </w:r>
      <w:proofErr w:type="gramEnd"/>
      <w:r>
        <w:rPr>
          <w:b/>
          <w:szCs w:val="22"/>
          <w:lang w:val="pt-PT"/>
        </w:rPr>
        <w:t xml:space="preserve"> 2025</w:t>
      </w:r>
    </w:p>
    <w:p w:rsidR="005F56A9" w:rsidRPr="00DD72AC" w:rsidRDefault="005F56A9">
      <w:pPr>
        <w:jc w:val="center"/>
        <w:rPr>
          <w:szCs w:val="22"/>
          <w:lang w:val="pt-PT"/>
        </w:rPr>
      </w:pPr>
    </w:p>
    <w:p w:rsidR="005F56A9" w:rsidRPr="00DD72AC" w:rsidRDefault="005F56A9" w:rsidP="000469CD">
      <w:pPr>
        <w:jc w:val="center"/>
        <w:rPr>
          <w:b/>
          <w:lang w:val="pt-PT"/>
        </w:rPr>
      </w:pPr>
      <w:r w:rsidRPr="00DD72AC">
        <w:rPr>
          <w:lang w:val="pt-PT"/>
        </w:rPr>
        <w:t xml:space="preserve">Variáveis dendrométricas </w:t>
      </w:r>
      <w:r w:rsidR="000469CD">
        <w:rPr>
          <w:lang w:val="pt-PT"/>
        </w:rPr>
        <w:t>da árvore e</w:t>
      </w:r>
      <w:r w:rsidRPr="00DD72AC">
        <w:rPr>
          <w:lang w:val="pt-PT"/>
        </w:rPr>
        <w:t xml:space="preserve"> do povoamento</w:t>
      </w:r>
    </w:p>
    <w:p w:rsidR="005F56A9" w:rsidRPr="00DD72AC" w:rsidRDefault="005F56A9">
      <w:pPr>
        <w:jc w:val="center"/>
        <w:rPr>
          <w:szCs w:val="22"/>
          <w:lang w:val="pt-PT"/>
        </w:rPr>
      </w:pPr>
    </w:p>
    <w:p w:rsidR="00E63A46" w:rsidRDefault="006B7D12" w:rsidP="00617A45">
      <w:pPr>
        <w:spacing w:before="0"/>
        <w:rPr>
          <w:szCs w:val="22"/>
          <w:lang w:val="pt-PT"/>
        </w:rPr>
      </w:pPr>
      <w:r w:rsidRPr="006B7D12">
        <w:rPr>
          <w:rFonts w:cs="Arial"/>
          <w:color w:val="000000"/>
          <w:szCs w:val="22"/>
          <w:lang w:val="pt-PT"/>
        </w:rPr>
        <w:t xml:space="preserve">No ficheiro </w:t>
      </w:r>
      <w:r w:rsidR="00F9097B">
        <w:rPr>
          <w:rFonts w:cs="Arial"/>
          <w:b/>
          <w:color w:val="000000"/>
          <w:szCs w:val="22"/>
          <w:lang w:val="pt-PT"/>
        </w:rPr>
        <w:t>Teste</w:t>
      </w:r>
      <w:r w:rsidR="00355740">
        <w:rPr>
          <w:rFonts w:cs="Arial"/>
          <w:b/>
          <w:color w:val="000000"/>
          <w:szCs w:val="22"/>
          <w:lang w:val="pt-PT"/>
        </w:rPr>
        <w:t>Pratico1_21Nov25</w:t>
      </w:r>
      <w:r w:rsidRPr="006B7D12">
        <w:rPr>
          <w:rFonts w:cs="Arial"/>
          <w:b/>
          <w:color w:val="000000"/>
          <w:szCs w:val="22"/>
          <w:lang w:val="pt-PT"/>
        </w:rPr>
        <w:t>.xlsx</w:t>
      </w:r>
      <w:r w:rsidRPr="006B7D12">
        <w:rPr>
          <w:rFonts w:cs="Arial"/>
          <w:color w:val="000000"/>
          <w:szCs w:val="22"/>
          <w:lang w:val="pt-PT"/>
        </w:rPr>
        <w:t>, disponibilizado no Fénix, encontram-se os dados</w:t>
      </w:r>
      <w:r w:rsidR="002B4A22">
        <w:rPr>
          <w:rFonts w:cs="Arial"/>
          <w:color w:val="000000"/>
          <w:szCs w:val="22"/>
          <w:lang w:val="pt-PT"/>
        </w:rPr>
        <w:t xml:space="preserve"> correspondentes à parcela nº </w:t>
      </w:r>
      <w:r w:rsidR="00600B41">
        <w:rPr>
          <w:rFonts w:cs="Arial"/>
          <w:color w:val="000000"/>
          <w:szCs w:val="22"/>
          <w:lang w:val="pt-PT"/>
        </w:rPr>
        <w:t>6</w:t>
      </w:r>
      <w:r w:rsidRPr="006B7D12">
        <w:rPr>
          <w:rFonts w:cs="Arial"/>
          <w:color w:val="000000"/>
          <w:szCs w:val="22"/>
          <w:lang w:val="pt-PT"/>
        </w:rPr>
        <w:t xml:space="preserve"> do Inventário Florestal Nacional (IFN5)</w:t>
      </w:r>
      <w:r w:rsidR="00617A45">
        <w:rPr>
          <w:rFonts w:cs="Arial"/>
          <w:color w:val="000000"/>
          <w:szCs w:val="22"/>
          <w:lang w:val="pt-PT"/>
        </w:rPr>
        <w:t>. Leia com atenção a folha de cálculo “dicionário”.</w:t>
      </w:r>
    </w:p>
    <w:p w:rsidR="006B7D12" w:rsidRPr="00346A87" w:rsidRDefault="006B7D12" w:rsidP="00346A87">
      <w:pPr>
        <w:numPr>
          <w:ilvl w:val="0"/>
          <w:numId w:val="11"/>
        </w:numPr>
        <w:rPr>
          <w:szCs w:val="22"/>
          <w:lang w:val="pt-PT"/>
        </w:rPr>
      </w:pPr>
      <w:r w:rsidRPr="00346A87">
        <w:rPr>
          <w:szCs w:val="22"/>
          <w:lang w:val="pt-PT"/>
        </w:rPr>
        <w:t xml:space="preserve">Utilizando as equações em ANEXO, faça os seguintes cálculos </w:t>
      </w:r>
      <w:r w:rsidRPr="00325BEA">
        <w:rPr>
          <w:b/>
          <w:szCs w:val="22"/>
          <w:lang w:val="pt-PT"/>
        </w:rPr>
        <w:t>para a espécie Pinheiro bravo</w:t>
      </w:r>
      <w:r w:rsidR="00355740">
        <w:rPr>
          <w:szCs w:val="22"/>
          <w:lang w:val="pt-PT"/>
        </w:rPr>
        <w:t xml:space="preserve">. Sabendo que </w:t>
      </w:r>
      <w:r w:rsidR="00346A87">
        <w:rPr>
          <w:szCs w:val="22"/>
          <w:lang w:val="pt-PT"/>
        </w:rPr>
        <w:t xml:space="preserve">a parcela </w:t>
      </w:r>
      <w:r w:rsidR="00355740">
        <w:rPr>
          <w:szCs w:val="22"/>
          <w:lang w:val="pt-PT"/>
        </w:rPr>
        <w:t xml:space="preserve">(circular </w:t>
      </w:r>
      <w:r w:rsidR="00346A87">
        <w:rPr>
          <w:szCs w:val="22"/>
          <w:lang w:val="pt-PT"/>
        </w:rPr>
        <w:t>de raio fixo</w:t>
      </w:r>
      <w:r w:rsidR="00355740">
        <w:rPr>
          <w:szCs w:val="22"/>
          <w:lang w:val="pt-PT"/>
        </w:rPr>
        <w:t>)</w:t>
      </w:r>
      <w:r w:rsidR="00346A87">
        <w:rPr>
          <w:szCs w:val="22"/>
          <w:lang w:val="pt-PT"/>
        </w:rPr>
        <w:t xml:space="preserve"> </w:t>
      </w:r>
      <w:r w:rsidR="00355740">
        <w:rPr>
          <w:szCs w:val="22"/>
          <w:lang w:val="pt-PT"/>
        </w:rPr>
        <w:t xml:space="preserve">tem </w:t>
      </w:r>
      <w:r w:rsidR="00F9097B">
        <w:rPr>
          <w:szCs w:val="22"/>
          <w:lang w:val="pt-PT"/>
        </w:rPr>
        <w:t xml:space="preserve">um raio </w:t>
      </w:r>
      <w:r w:rsidR="00346A87">
        <w:rPr>
          <w:szCs w:val="22"/>
          <w:lang w:val="pt-PT"/>
        </w:rPr>
        <w:t>de 12.62</w:t>
      </w:r>
      <w:r w:rsidRPr="00346A87">
        <w:rPr>
          <w:szCs w:val="22"/>
          <w:lang w:val="pt-PT"/>
        </w:rPr>
        <w:t xml:space="preserve"> </w:t>
      </w:r>
      <w:proofErr w:type="gramStart"/>
      <w:r w:rsidR="00F9097B">
        <w:rPr>
          <w:szCs w:val="22"/>
          <w:lang w:val="pt-PT"/>
        </w:rPr>
        <w:t>m</w:t>
      </w:r>
      <w:proofErr w:type="gramEnd"/>
      <w:r w:rsidR="00355740">
        <w:rPr>
          <w:szCs w:val="22"/>
          <w:lang w:val="pt-PT"/>
        </w:rPr>
        <w:t xml:space="preserve"> proceda aos seguintes cálculos</w:t>
      </w:r>
    </w:p>
    <w:p w:rsidR="00D875C6" w:rsidRPr="00D875C6" w:rsidRDefault="00355740" w:rsidP="006B7D12">
      <w:pPr>
        <w:numPr>
          <w:ilvl w:val="1"/>
          <w:numId w:val="11"/>
        </w:numPr>
        <w:rPr>
          <w:szCs w:val="22"/>
          <w:lang w:val="pt-PT"/>
        </w:rPr>
      </w:pPr>
      <w:r>
        <w:rPr>
          <w:szCs w:val="22"/>
          <w:lang w:val="pt-PT"/>
        </w:rPr>
        <w:t>F</w:t>
      </w:r>
      <w:r w:rsidR="00D875C6" w:rsidRPr="00D875C6">
        <w:rPr>
          <w:szCs w:val="22"/>
          <w:lang w:val="pt-PT"/>
        </w:rPr>
        <w:t xml:space="preserve">ator de expansão </w:t>
      </w:r>
      <w:r>
        <w:rPr>
          <w:szCs w:val="22"/>
          <w:lang w:val="pt-PT"/>
        </w:rPr>
        <w:t>da área.</w:t>
      </w:r>
    </w:p>
    <w:p w:rsidR="00D875C6" w:rsidRDefault="0075554E" w:rsidP="00D875C6">
      <w:pPr>
        <w:numPr>
          <w:ilvl w:val="1"/>
          <w:numId w:val="11"/>
        </w:numPr>
        <w:rPr>
          <w:szCs w:val="22"/>
          <w:lang w:val="pt-PT"/>
        </w:rPr>
      </w:pPr>
      <w:r>
        <w:rPr>
          <w:szCs w:val="22"/>
          <w:lang w:val="pt-PT"/>
        </w:rPr>
        <w:t>A</w:t>
      </w:r>
      <w:r w:rsidR="00D875C6" w:rsidRPr="00D875C6">
        <w:rPr>
          <w:szCs w:val="22"/>
          <w:lang w:val="pt-PT"/>
        </w:rPr>
        <w:t>ltura dominante do povoamento</w:t>
      </w:r>
      <w:r w:rsidR="00346A87">
        <w:rPr>
          <w:szCs w:val="22"/>
          <w:lang w:val="pt-PT"/>
        </w:rPr>
        <w:t xml:space="preserve"> (m)</w:t>
      </w:r>
    </w:p>
    <w:p w:rsidR="0075554E" w:rsidRPr="0075554E" w:rsidRDefault="0075554E" w:rsidP="0075554E">
      <w:pPr>
        <w:numPr>
          <w:ilvl w:val="1"/>
          <w:numId w:val="11"/>
        </w:numPr>
        <w:rPr>
          <w:szCs w:val="22"/>
          <w:lang w:val="pt-PT"/>
        </w:rPr>
      </w:pPr>
      <w:r>
        <w:rPr>
          <w:szCs w:val="22"/>
          <w:lang w:val="pt-PT"/>
        </w:rPr>
        <w:t>Diâmetr</w:t>
      </w:r>
      <w:r w:rsidR="00617A45">
        <w:rPr>
          <w:szCs w:val="22"/>
          <w:lang w:val="pt-PT"/>
        </w:rPr>
        <w:t>o</w:t>
      </w:r>
      <w:r w:rsidRPr="00D875C6">
        <w:rPr>
          <w:szCs w:val="22"/>
          <w:lang w:val="pt-PT"/>
        </w:rPr>
        <w:t xml:space="preserve"> dominante do povoamento</w:t>
      </w:r>
      <w:r>
        <w:rPr>
          <w:szCs w:val="22"/>
          <w:lang w:val="pt-PT"/>
        </w:rPr>
        <w:t xml:space="preserve"> (m)</w:t>
      </w:r>
    </w:p>
    <w:p w:rsidR="00D875C6" w:rsidRPr="00D875C6" w:rsidRDefault="00355740" w:rsidP="00D875C6">
      <w:pPr>
        <w:numPr>
          <w:ilvl w:val="1"/>
          <w:numId w:val="11"/>
        </w:numPr>
        <w:rPr>
          <w:szCs w:val="22"/>
          <w:lang w:val="pt-PT"/>
        </w:rPr>
      </w:pPr>
      <w:r>
        <w:rPr>
          <w:szCs w:val="22"/>
          <w:lang w:val="pt-PT"/>
        </w:rPr>
        <w:t>Í</w:t>
      </w:r>
      <w:r w:rsidRPr="00D875C6">
        <w:rPr>
          <w:szCs w:val="22"/>
          <w:lang w:val="pt-PT"/>
        </w:rPr>
        <w:t>ndice</w:t>
      </w:r>
      <w:r w:rsidR="00D875C6" w:rsidRPr="00D875C6">
        <w:rPr>
          <w:szCs w:val="22"/>
          <w:lang w:val="pt-PT"/>
        </w:rPr>
        <w:t xml:space="preserve"> de qualidade da estação</w:t>
      </w:r>
      <w:r w:rsidR="00346A87">
        <w:rPr>
          <w:szCs w:val="22"/>
          <w:lang w:val="pt-PT"/>
        </w:rPr>
        <w:t xml:space="preserve"> (m)</w:t>
      </w:r>
    </w:p>
    <w:p w:rsidR="00D875C6" w:rsidRPr="00D875C6" w:rsidRDefault="00355740" w:rsidP="00D875C6">
      <w:pPr>
        <w:numPr>
          <w:ilvl w:val="1"/>
          <w:numId w:val="11"/>
        </w:numPr>
        <w:rPr>
          <w:szCs w:val="22"/>
          <w:lang w:val="pt-PT"/>
        </w:rPr>
      </w:pPr>
      <w:r>
        <w:rPr>
          <w:szCs w:val="22"/>
          <w:lang w:val="pt-PT"/>
        </w:rPr>
        <w:t>N</w:t>
      </w:r>
      <w:r w:rsidR="00D875C6" w:rsidRPr="00D875C6">
        <w:rPr>
          <w:szCs w:val="22"/>
          <w:lang w:val="pt-PT"/>
        </w:rPr>
        <w:t xml:space="preserve">úmero de árvores vivas por </w:t>
      </w:r>
      <w:proofErr w:type="spellStart"/>
      <w:r w:rsidR="00346A87">
        <w:rPr>
          <w:szCs w:val="22"/>
          <w:lang w:val="pt-PT"/>
        </w:rPr>
        <w:t>ha</w:t>
      </w:r>
      <w:proofErr w:type="spellEnd"/>
      <w:r w:rsidR="00346A87">
        <w:rPr>
          <w:szCs w:val="22"/>
          <w:lang w:val="pt-PT"/>
        </w:rPr>
        <w:t xml:space="preserve"> (ha</w:t>
      </w:r>
      <w:r w:rsidR="00346A87" w:rsidRPr="00346A87">
        <w:rPr>
          <w:szCs w:val="22"/>
          <w:vertAlign w:val="superscript"/>
          <w:lang w:val="pt-PT"/>
        </w:rPr>
        <w:t>-1</w:t>
      </w:r>
      <w:r w:rsidR="00346A87">
        <w:rPr>
          <w:szCs w:val="22"/>
          <w:lang w:val="pt-PT"/>
        </w:rPr>
        <w:t>)</w:t>
      </w:r>
    </w:p>
    <w:p w:rsidR="00D875C6" w:rsidRPr="00D875C6" w:rsidRDefault="00355740" w:rsidP="00D875C6">
      <w:pPr>
        <w:numPr>
          <w:ilvl w:val="1"/>
          <w:numId w:val="11"/>
        </w:numPr>
        <w:rPr>
          <w:szCs w:val="22"/>
          <w:lang w:val="pt-PT"/>
        </w:rPr>
      </w:pPr>
      <w:r>
        <w:rPr>
          <w:szCs w:val="22"/>
          <w:lang w:val="pt-PT"/>
        </w:rPr>
        <w:t>N</w:t>
      </w:r>
      <w:r w:rsidR="00D875C6" w:rsidRPr="00D875C6">
        <w:rPr>
          <w:szCs w:val="22"/>
          <w:lang w:val="pt-PT"/>
        </w:rPr>
        <w:t xml:space="preserve">úmero de árvores mortas por </w:t>
      </w:r>
      <w:proofErr w:type="spellStart"/>
      <w:r w:rsidR="00346A87">
        <w:rPr>
          <w:szCs w:val="22"/>
          <w:lang w:val="pt-PT"/>
        </w:rPr>
        <w:t>ha</w:t>
      </w:r>
      <w:proofErr w:type="spellEnd"/>
      <w:r w:rsidR="00346A87">
        <w:rPr>
          <w:szCs w:val="22"/>
          <w:lang w:val="pt-PT"/>
        </w:rPr>
        <w:t xml:space="preserve"> (ha</w:t>
      </w:r>
      <w:r w:rsidR="00346A87" w:rsidRPr="00346A87">
        <w:rPr>
          <w:szCs w:val="22"/>
          <w:vertAlign w:val="superscript"/>
          <w:lang w:val="pt-PT"/>
        </w:rPr>
        <w:t>-1</w:t>
      </w:r>
      <w:r w:rsidR="00346A87">
        <w:rPr>
          <w:szCs w:val="22"/>
          <w:lang w:val="pt-PT"/>
        </w:rPr>
        <w:t>)</w:t>
      </w:r>
    </w:p>
    <w:p w:rsidR="00D875C6" w:rsidRPr="00802FE0" w:rsidRDefault="00355740" w:rsidP="00D875C6">
      <w:pPr>
        <w:numPr>
          <w:ilvl w:val="1"/>
          <w:numId w:val="11"/>
        </w:numPr>
        <w:rPr>
          <w:szCs w:val="22"/>
          <w:lang w:val="es-ES"/>
        </w:rPr>
      </w:pPr>
      <w:r>
        <w:rPr>
          <w:szCs w:val="22"/>
          <w:lang w:val="es-ES"/>
        </w:rPr>
        <w:t>Área basal por ha</w:t>
      </w:r>
      <w:r w:rsidR="00D875C6" w:rsidRPr="00802FE0">
        <w:rPr>
          <w:szCs w:val="22"/>
          <w:lang w:val="es-ES"/>
        </w:rPr>
        <w:t xml:space="preserve"> (m</w:t>
      </w:r>
      <w:r w:rsidR="00D875C6" w:rsidRPr="00802FE0">
        <w:rPr>
          <w:szCs w:val="22"/>
          <w:vertAlign w:val="superscript"/>
          <w:lang w:val="es-ES"/>
        </w:rPr>
        <w:t>2</w:t>
      </w:r>
      <w:r w:rsidR="00D875C6" w:rsidRPr="00802FE0">
        <w:rPr>
          <w:szCs w:val="22"/>
          <w:lang w:val="es-ES"/>
        </w:rPr>
        <w:t xml:space="preserve"> ha</w:t>
      </w:r>
      <w:r w:rsidR="00D875C6" w:rsidRPr="00802FE0">
        <w:rPr>
          <w:szCs w:val="22"/>
          <w:vertAlign w:val="superscript"/>
          <w:lang w:val="es-ES"/>
        </w:rPr>
        <w:t>-1</w:t>
      </w:r>
      <w:r w:rsidR="00D875C6" w:rsidRPr="00802FE0">
        <w:rPr>
          <w:szCs w:val="22"/>
          <w:lang w:val="es-ES"/>
        </w:rPr>
        <w:t>)</w:t>
      </w:r>
    </w:p>
    <w:p w:rsidR="00D875C6" w:rsidRPr="00D875C6" w:rsidRDefault="00D875C6" w:rsidP="00D875C6">
      <w:pPr>
        <w:numPr>
          <w:ilvl w:val="1"/>
          <w:numId w:val="11"/>
        </w:numPr>
        <w:rPr>
          <w:szCs w:val="22"/>
          <w:lang w:val="pt-PT"/>
        </w:rPr>
      </w:pPr>
      <w:r w:rsidRPr="00D875C6">
        <w:rPr>
          <w:szCs w:val="22"/>
          <w:lang w:val="pt-PT"/>
        </w:rPr>
        <w:t>O diâmetro quadrático médio</w:t>
      </w:r>
      <w:r w:rsidR="0075554E">
        <w:rPr>
          <w:szCs w:val="22"/>
          <w:lang w:val="pt-PT"/>
        </w:rPr>
        <w:t xml:space="preserve"> (cm)</w:t>
      </w:r>
    </w:p>
    <w:p w:rsidR="00D875C6" w:rsidRDefault="00592FD6" w:rsidP="00D875C6">
      <w:pPr>
        <w:numPr>
          <w:ilvl w:val="1"/>
          <w:numId w:val="11"/>
        </w:numPr>
        <w:rPr>
          <w:szCs w:val="22"/>
          <w:lang w:val="pt-PT"/>
        </w:rPr>
      </w:pPr>
      <w:r>
        <w:rPr>
          <w:szCs w:val="22"/>
          <w:lang w:val="pt-PT"/>
        </w:rPr>
        <w:t>F</w:t>
      </w:r>
      <w:r w:rsidR="00D875C6" w:rsidRPr="00D875C6">
        <w:rPr>
          <w:szCs w:val="22"/>
          <w:lang w:val="pt-PT"/>
        </w:rPr>
        <w:t>ator de Wilson</w:t>
      </w:r>
    </w:p>
    <w:p w:rsidR="00D875C6" w:rsidRDefault="00D875C6" w:rsidP="00D875C6">
      <w:pPr>
        <w:numPr>
          <w:ilvl w:val="1"/>
          <w:numId w:val="11"/>
        </w:numPr>
        <w:rPr>
          <w:szCs w:val="22"/>
          <w:lang w:val="pt-PT"/>
        </w:rPr>
      </w:pPr>
      <w:r w:rsidRPr="00D875C6">
        <w:rPr>
          <w:szCs w:val="22"/>
          <w:lang w:val="pt-PT"/>
        </w:rPr>
        <w:t>Se quisess</w:t>
      </w:r>
      <w:r>
        <w:rPr>
          <w:szCs w:val="22"/>
          <w:lang w:val="pt-PT"/>
        </w:rPr>
        <w:t>e</w:t>
      </w:r>
      <w:r w:rsidRPr="00D875C6">
        <w:rPr>
          <w:szCs w:val="22"/>
          <w:lang w:val="pt-PT"/>
        </w:rPr>
        <w:t xml:space="preserve"> gerir o povo</w:t>
      </w:r>
      <w:r>
        <w:rPr>
          <w:szCs w:val="22"/>
          <w:lang w:val="pt-PT"/>
        </w:rPr>
        <w:t>a</w:t>
      </w:r>
      <w:r w:rsidRPr="00D875C6">
        <w:rPr>
          <w:szCs w:val="22"/>
          <w:lang w:val="pt-PT"/>
        </w:rPr>
        <w:t>mento para m</w:t>
      </w:r>
      <w:r w:rsidR="0021309D">
        <w:rPr>
          <w:szCs w:val="22"/>
          <w:lang w:val="pt-PT"/>
        </w:rPr>
        <w:t>anter um fator de Wilson de 0.32</w:t>
      </w:r>
      <w:bookmarkStart w:id="0" w:name="_GoBack"/>
      <w:bookmarkEnd w:id="0"/>
      <w:r w:rsidRPr="00D875C6">
        <w:rPr>
          <w:szCs w:val="22"/>
          <w:lang w:val="pt-PT"/>
        </w:rPr>
        <w:t xml:space="preserve"> teria de proceder a desbaste? Em caso afirmativo indique q</w:t>
      </w:r>
      <w:r>
        <w:rPr>
          <w:szCs w:val="22"/>
          <w:lang w:val="pt-PT"/>
        </w:rPr>
        <w:t>uantas árvores teria de remover.</w:t>
      </w:r>
    </w:p>
    <w:p w:rsidR="00D875C6" w:rsidRPr="00D875C6" w:rsidRDefault="00592FD6" w:rsidP="00D875C6">
      <w:pPr>
        <w:numPr>
          <w:ilvl w:val="1"/>
          <w:numId w:val="11"/>
        </w:numPr>
        <w:rPr>
          <w:szCs w:val="22"/>
          <w:lang w:val="pt-PT"/>
        </w:rPr>
      </w:pPr>
      <w:r w:rsidRPr="00D875C6">
        <w:rPr>
          <w:szCs w:val="22"/>
          <w:lang w:val="pt-PT"/>
        </w:rPr>
        <w:t>Índice de Densidade do Povoamento (SDI)</w:t>
      </w:r>
      <w:r>
        <w:rPr>
          <w:szCs w:val="22"/>
          <w:lang w:val="pt-PT"/>
        </w:rPr>
        <w:t xml:space="preserve">. </w:t>
      </w:r>
      <w:r w:rsidR="008A49ED">
        <w:rPr>
          <w:szCs w:val="22"/>
          <w:lang w:val="pt-PT"/>
        </w:rPr>
        <w:t>Assumindo que o</w:t>
      </w:r>
      <w:r w:rsidR="00D875C6" w:rsidRPr="00D875C6">
        <w:rPr>
          <w:szCs w:val="22"/>
          <w:lang w:val="pt-PT"/>
        </w:rPr>
        <w:t xml:space="preserve"> Índice de Densidade do Povoamento (SDI)</w:t>
      </w:r>
      <w:r w:rsidR="008A49ED">
        <w:rPr>
          <w:szCs w:val="22"/>
          <w:lang w:val="pt-PT"/>
        </w:rPr>
        <w:t xml:space="preserve"> máximo para pinheiro-bravo é de 1270</w:t>
      </w:r>
      <w:r>
        <w:rPr>
          <w:szCs w:val="22"/>
          <w:lang w:val="pt-PT"/>
        </w:rPr>
        <w:t>, c</w:t>
      </w:r>
      <w:r w:rsidR="00D875C6" w:rsidRPr="00D875C6">
        <w:rPr>
          <w:szCs w:val="22"/>
          <w:lang w:val="pt-PT"/>
        </w:rPr>
        <w:t>ompare o valor desta medida de lotação e densidade com a conclusão a que chegou na alínea anterior e comente.</w:t>
      </w:r>
    </w:p>
    <w:p w:rsidR="00D875C6" w:rsidRPr="00D875C6" w:rsidRDefault="00D875C6" w:rsidP="00D875C6">
      <w:pPr>
        <w:numPr>
          <w:ilvl w:val="1"/>
          <w:numId w:val="11"/>
        </w:numPr>
        <w:rPr>
          <w:szCs w:val="22"/>
          <w:lang w:val="pt-PT"/>
        </w:rPr>
      </w:pPr>
      <w:r w:rsidRPr="00D875C6">
        <w:rPr>
          <w:szCs w:val="22"/>
          <w:lang w:val="pt-PT"/>
        </w:rPr>
        <w:t>Fator de Competição das Copas (FCC)</w:t>
      </w:r>
    </w:p>
    <w:p w:rsidR="00D875C6" w:rsidRDefault="000F224A" w:rsidP="00D875C6">
      <w:pPr>
        <w:numPr>
          <w:ilvl w:val="1"/>
          <w:numId w:val="11"/>
        </w:numPr>
        <w:rPr>
          <w:szCs w:val="22"/>
          <w:lang w:val="pt-PT"/>
        </w:rPr>
      </w:pPr>
      <w:r>
        <w:rPr>
          <w:szCs w:val="22"/>
          <w:lang w:val="pt-PT"/>
        </w:rPr>
        <w:t>A</w:t>
      </w:r>
      <w:r w:rsidR="00D875C6" w:rsidRPr="00D875C6">
        <w:rPr>
          <w:szCs w:val="22"/>
          <w:lang w:val="pt-PT"/>
        </w:rPr>
        <w:t>ltura das árvor</w:t>
      </w:r>
      <w:r w:rsidR="0059088C">
        <w:rPr>
          <w:szCs w:val="22"/>
          <w:lang w:val="pt-PT"/>
        </w:rPr>
        <w:t>es cuja altura não foi medida. Justifique a escolha da hipsométrica.</w:t>
      </w:r>
    </w:p>
    <w:p w:rsidR="006A17B3" w:rsidRDefault="006A17B3" w:rsidP="00D875C6">
      <w:pPr>
        <w:numPr>
          <w:ilvl w:val="1"/>
          <w:numId w:val="11"/>
        </w:numPr>
        <w:rPr>
          <w:szCs w:val="22"/>
          <w:lang w:val="pt-PT"/>
        </w:rPr>
      </w:pPr>
      <w:r>
        <w:rPr>
          <w:szCs w:val="22"/>
          <w:lang w:val="pt-PT"/>
        </w:rPr>
        <w:t>Altura média da parcela</w:t>
      </w:r>
    </w:p>
    <w:p w:rsidR="00D875C6" w:rsidRPr="00D875C6" w:rsidRDefault="00D875C6" w:rsidP="00D875C6">
      <w:pPr>
        <w:numPr>
          <w:ilvl w:val="1"/>
          <w:numId w:val="11"/>
        </w:numPr>
        <w:rPr>
          <w:szCs w:val="22"/>
          <w:lang w:val="pt-PT"/>
        </w:rPr>
      </w:pPr>
      <w:r w:rsidRPr="00D875C6">
        <w:rPr>
          <w:szCs w:val="22"/>
          <w:lang w:val="pt-PT"/>
        </w:rPr>
        <w:t>O volume total com casca (m</w:t>
      </w:r>
      <w:r w:rsidRPr="00D875C6">
        <w:rPr>
          <w:szCs w:val="22"/>
          <w:vertAlign w:val="superscript"/>
          <w:lang w:val="pt-PT"/>
        </w:rPr>
        <w:t>3</w:t>
      </w:r>
      <w:r w:rsidRPr="00D875C6">
        <w:rPr>
          <w:szCs w:val="22"/>
          <w:lang w:val="pt-PT"/>
        </w:rPr>
        <w:t xml:space="preserve"> ha</w:t>
      </w:r>
      <w:r w:rsidRPr="00D875C6">
        <w:rPr>
          <w:szCs w:val="22"/>
          <w:vertAlign w:val="superscript"/>
          <w:lang w:val="pt-PT"/>
        </w:rPr>
        <w:t>-1</w:t>
      </w:r>
      <w:r w:rsidRPr="00D875C6">
        <w:rPr>
          <w:szCs w:val="22"/>
          <w:lang w:val="pt-PT"/>
        </w:rPr>
        <w:t>)</w:t>
      </w:r>
    </w:p>
    <w:p w:rsidR="00F60101" w:rsidRDefault="00D875C6" w:rsidP="00D875C6">
      <w:pPr>
        <w:numPr>
          <w:ilvl w:val="1"/>
          <w:numId w:val="11"/>
        </w:numPr>
        <w:rPr>
          <w:szCs w:val="22"/>
          <w:lang w:val="pt-PT"/>
        </w:rPr>
      </w:pPr>
      <w:r w:rsidRPr="00D875C6">
        <w:rPr>
          <w:szCs w:val="22"/>
          <w:lang w:val="pt-PT"/>
        </w:rPr>
        <w:t>O volume total sem casca (m</w:t>
      </w:r>
      <w:r w:rsidRPr="00D875C6">
        <w:rPr>
          <w:szCs w:val="22"/>
          <w:vertAlign w:val="superscript"/>
          <w:lang w:val="pt-PT"/>
        </w:rPr>
        <w:t>3</w:t>
      </w:r>
      <w:r w:rsidRPr="00D875C6">
        <w:rPr>
          <w:szCs w:val="22"/>
          <w:lang w:val="pt-PT"/>
        </w:rPr>
        <w:t xml:space="preserve"> ha</w:t>
      </w:r>
      <w:r w:rsidRPr="00D875C6">
        <w:rPr>
          <w:szCs w:val="22"/>
          <w:vertAlign w:val="superscript"/>
          <w:lang w:val="pt-PT"/>
        </w:rPr>
        <w:t>-1</w:t>
      </w:r>
      <w:r w:rsidRPr="00D875C6">
        <w:rPr>
          <w:szCs w:val="22"/>
          <w:lang w:val="pt-PT"/>
        </w:rPr>
        <w:t>)</w:t>
      </w:r>
    </w:p>
    <w:p w:rsidR="00D875C6" w:rsidRDefault="00D875C6" w:rsidP="00D875C6">
      <w:pPr>
        <w:numPr>
          <w:ilvl w:val="1"/>
          <w:numId w:val="11"/>
        </w:numPr>
        <w:rPr>
          <w:szCs w:val="22"/>
          <w:lang w:val="pt-PT"/>
        </w:rPr>
      </w:pPr>
      <w:r w:rsidRPr="00D875C6">
        <w:rPr>
          <w:szCs w:val="22"/>
          <w:lang w:val="pt-PT"/>
        </w:rPr>
        <w:t>O volume, sem casca, por categorias de aproveitamento (m</w:t>
      </w:r>
      <w:r w:rsidRPr="00D875C6">
        <w:rPr>
          <w:szCs w:val="22"/>
          <w:vertAlign w:val="superscript"/>
          <w:lang w:val="pt-PT"/>
        </w:rPr>
        <w:t>3</w:t>
      </w:r>
      <w:r w:rsidRPr="00D875C6">
        <w:rPr>
          <w:szCs w:val="22"/>
          <w:lang w:val="pt-PT"/>
        </w:rPr>
        <w:t xml:space="preserve"> ha</w:t>
      </w:r>
      <w:r w:rsidRPr="00D875C6">
        <w:rPr>
          <w:szCs w:val="22"/>
          <w:vertAlign w:val="superscript"/>
          <w:lang w:val="pt-PT"/>
        </w:rPr>
        <w:t>-1</w:t>
      </w:r>
      <w:r w:rsidRPr="00D875C6">
        <w:rPr>
          <w:szCs w:val="22"/>
          <w:lang w:val="pt-PT"/>
        </w:rPr>
        <w:t>) considerando as seguintes regras (</w:t>
      </w:r>
      <w:proofErr w:type="spellStart"/>
      <w:r w:rsidRPr="00D875C6">
        <w:rPr>
          <w:szCs w:val="22"/>
          <w:lang w:val="pt-PT"/>
        </w:rPr>
        <w:t>di</w:t>
      </w:r>
      <w:proofErr w:type="spellEnd"/>
      <w:r w:rsidRPr="00D875C6">
        <w:rPr>
          <w:szCs w:val="22"/>
          <w:lang w:val="pt-PT"/>
        </w:rPr>
        <w:t xml:space="preserve"> é o diâmetro de desponta):</w:t>
      </w:r>
    </w:p>
    <w:p w:rsidR="006B7D12" w:rsidRPr="006B7D12" w:rsidRDefault="006B7D12" w:rsidP="006B7D12">
      <w:pPr>
        <w:numPr>
          <w:ilvl w:val="0"/>
          <w:numId w:val="16"/>
        </w:numPr>
        <w:rPr>
          <w:szCs w:val="22"/>
          <w:lang w:val="pt-PT"/>
        </w:rPr>
      </w:pPr>
      <w:r w:rsidRPr="006B7D12">
        <w:rPr>
          <w:szCs w:val="22"/>
          <w:lang w:val="pt-PT"/>
        </w:rPr>
        <w:t xml:space="preserve">Classe 1: </w:t>
      </w:r>
      <w:proofErr w:type="spellStart"/>
      <w:r w:rsidRPr="006B7D12">
        <w:rPr>
          <w:szCs w:val="22"/>
          <w:lang w:val="pt-PT"/>
        </w:rPr>
        <w:t>di</w:t>
      </w:r>
      <w:proofErr w:type="spellEnd"/>
      <w:r w:rsidRPr="006B7D12">
        <w:rPr>
          <w:szCs w:val="22"/>
          <w:lang w:val="pt-PT"/>
        </w:rPr>
        <w:t xml:space="preserve"> &gt;=</w:t>
      </w:r>
      <w:r w:rsidR="000D1821">
        <w:rPr>
          <w:szCs w:val="22"/>
          <w:lang w:val="pt-PT"/>
        </w:rPr>
        <w:t xml:space="preserve"> </w:t>
      </w:r>
      <w:r w:rsidR="00D41C6F">
        <w:rPr>
          <w:szCs w:val="22"/>
          <w:lang w:val="pt-PT"/>
        </w:rPr>
        <w:t>4</w:t>
      </w:r>
      <w:r w:rsidR="00503D35">
        <w:rPr>
          <w:szCs w:val="22"/>
          <w:lang w:val="pt-PT"/>
        </w:rPr>
        <w:t>5</w:t>
      </w:r>
      <w:r w:rsidRPr="006B7D12">
        <w:rPr>
          <w:szCs w:val="22"/>
          <w:lang w:val="pt-PT"/>
        </w:rPr>
        <w:t xml:space="preserve"> cm e comprimento do toro superior a </w:t>
      </w:r>
      <w:r w:rsidR="00F30C53">
        <w:rPr>
          <w:szCs w:val="22"/>
          <w:lang w:val="pt-PT"/>
        </w:rPr>
        <w:t>2</w:t>
      </w:r>
      <w:r w:rsidR="00624972">
        <w:rPr>
          <w:szCs w:val="22"/>
          <w:lang w:val="pt-PT"/>
        </w:rPr>
        <w:t xml:space="preserve"> m, assumindo cepos com </w:t>
      </w:r>
      <w:r w:rsidR="002B4A22">
        <w:rPr>
          <w:szCs w:val="22"/>
          <w:lang w:val="pt-PT"/>
        </w:rPr>
        <w:t>1</w:t>
      </w:r>
      <w:r w:rsidR="00B008A0">
        <w:rPr>
          <w:szCs w:val="22"/>
          <w:lang w:val="pt-PT"/>
        </w:rPr>
        <w:t>4</w:t>
      </w:r>
      <w:r w:rsidRPr="006B7D12">
        <w:rPr>
          <w:szCs w:val="22"/>
          <w:lang w:val="pt-PT"/>
        </w:rPr>
        <w:t xml:space="preserve"> cm.</w:t>
      </w:r>
    </w:p>
    <w:p w:rsidR="006B7D12" w:rsidRPr="006B7D12" w:rsidRDefault="006B7D12" w:rsidP="006B7D12">
      <w:pPr>
        <w:numPr>
          <w:ilvl w:val="0"/>
          <w:numId w:val="16"/>
        </w:numPr>
        <w:rPr>
          <w:szCs w:val="22"/>
          <w:lang w:val="pt-PT"/>
        </w:rPr>
      </w:pPr>
      <w:r w:rsidRPr="006B7D12">
        <w:rPr>
          <w:szCs w:val="22"/>
          <w:lang w:val="pt-PT"/>
        </w:rPr>
        <w:t xml:space="preserve">Classe </w:t>
      </w:r>
      <w:r w:rsidR="00D41C6F">
        <w:rPr>
          <w:szCs w:val="22"/>
          <w:lang w:val="pt-PT"/>
        </w:rPr>
        <w:t xml:space="preserve">2: 7 cm &lt;= </w:t>
      </w:r>
      <w:proofErr w:type="spellStart"/>
      <w:r w:rsidR="00D41C6F">
        <w:rPr>
          <w:szCs w:val="22"/>
          <w:lang w:val="pt-PT"/>
        </w:rPr>
        <w:t>di</w:t>
      </w:r>
      <w:proofErr w:type="spellEnd"/>
      <w:r w:rsidR="00D41C6F">
        <w:rPr>
          <w:szCs w:val="22"/>
          <w:lang w:val="pt-PT"/>
        </w:rPr>
        <w:t xml:space="preserve"> &lt; 14 cm e </w:t>
      </w:r>
      <w:proofErr w:type="spellStart"/>
      <w:r w:rsidR="00D41C6F">
        <w:rPr>
          <w:szCs w:val="22"/>
          <w:lang w:val="pt-PT"/>
        </w:rPr>
        <w:t>di</w:t>
      </w:r>
      <w:proofErr w:type="spellEnd"/>
      <w:r w:rsidR="00D41C6F">
        <w:rPr>
          <w:szCs w:val="22"/>
          <w:lang w:val="pt-PT"/>
        </w:rPr>
        <w:t xml:space="preserve"> &gt;= 14</w:t>
      </w:r>
      <w:r w:rsidR="00503D35">
        <w:rPr>
          <w:szCs w:val="22"/>
          <w:lang w:val="pt-PT"/>
        </w:rPr>
        <w:t xml:space="preserve"> </w:t>
      </w:r>
      <w:r w:rsidRPr="006B7D12">
        <w:rPr>
          <w:szCs w:val="22"/>
          <w:lang w:val="pt-PT"/>
        </w:rPr>
        <w:t>cm e toro de comprimento inferior a</w:t>
      </w:r>
      <w:r w:rsidR="00624972">
        <w:rPr>
          <w:szCs w:val="22"/>
          <w:lang w:val="pt-PT"/>
        </w:rPr>
        <w:t xml:space="preserve"> </w:t>
      </w:r>
      <w:r w:rsidR="00F30C53">
        <w:rPr>
          <w:szCs w:val="22"/>
          <w:lang w:val="pt-PT"/>
        </w:rPr>
        <w:t>2</w:t>
      </w:r>
      <w:r w:rsidRPr="006B7D12">
        <w:rPr>
          <w:szCs w:val="22"/>
          <w:lang w:val="pt-PT"/>
        </w:rPr>
        <w:t xml:space="preserve"> m.</w:t>
      </w:r>
    </w:p>
    <w:p w:rsidR="00D875C6" w:rsidRDefault="00503D35" w:rsidP="006B7D12">
      <w:pPr>
        <w:numPr>
          <w:ilvl w:val="0"/>
          <w:numId w:val="16"/>
        </w:numPr>
        <w:rPr>
          <w:szCs w:val="22"/>
          <w:lang w:val="pt-PT"/>
        </w:rPr>
      </w:pPr>
      <w:r>
        <w:rPr>
          <w:szCs w:val="22"/>
          <w:lang w:val="pt-PT"/>
        </w:rPr>
        <w:t>Classe 3</w:t>
      </w:r>
      <w:r w:rsidR="00D875C6" w:rsidRPr="00D875C6">
        <w:rPr>
          <w:szCs w:val="22"/>
          <w:lang w:val="pt-PT"/>
        </w:rPr>
        <w:t>: bicada</w:t>
      </w:r>
    </w:p>
    <w:p w:rsidR="0094484E" w:rsidRDefault="000F224A" w:rsidP="000F224A">
      <w:pPr>
        <w:numPr>
          <w:ilvl w:val="1"/>
          <w:numId w:val="11"/>
        </w:numPr>
        <w:rPr>
          <w:szCs w:val="22"/>
          <w:lang w:val="pt-PT"/>
        </w:rPr>
      </w:pPr>
      <w:r w:rsidRPr="000F224A">
        <w:rPr>
          <w:szCs w:val="22"/>
          <w:lang w:val="pt-PT"/>
        </w:rPr>
        <w:t>A biomassa para os seguintes componentes (Mg ha</w:t>
      </w:r>
      <w:r w:rsidRPr="000F224A">
        <w:rPr>
          <w:szCs w:val="22"/>
          <w:vertAlign w:val="superscript"/>
          <w:lang w:val="pt-PT"/>
        </w:rPr>
        <w:t>-1</w:t>
      </w:r>
      <w:r w:rsidRPr="000F224A">
        <w:rPr>
          <w:szCs w:val="22"/>
          <w:lang w:val="pt-PT"/>
        </w:rPr>
        <w:t xml:space="preserve">): tronco, casca, madeira, ramos, folhas, </w:t>
      </w:r>
      <w:r w:rsidR="007661C1">
        <w:rPr>
          <w:szCs w:val="22"/>
          <w:lang w:val="pt-PT"/>
        </w:rPr>
        <w:t xml:space="preserve">raízes, </w:t>
      </w:r>
      <w:r w:rsidRPr="000F224A">
        <w:rPr>
          <w:szCs w:val="22"/>
          <w:lang w:val="pt-PT"/>
        </w:rPr>
        <w:t>aérea e total</w:t>
      </w:r>
      <w:r w:rsidR="000469CD">
        <w:rPr>
          <w:szCs w:val="22"/>
          <w:lang w:val="pt-PT"/>
        </w:rPr>
        <w:t>.</w:t>
      </w:r>
    </w:p>
    <w:p w:rsidR="000F224A" w:rsidRPr="0094484E" w:rsidRDefault="00325BEA" w:rsidP="000F224A">
      <w:pPr>
        <w:numPr>
          <w:ilvl w:val="1"/>
          <w:numId w:val="11"/>
        </w:numPr>
        <w:rPr>
          <w:szCs w:val="22"/>
          <w:lang w:val="pt-PT"/>
        </w:rPr>
      </w:pPr>
      <w:r w:rsidRPr="0094484E">
        <w:rPr>
          <w:szCs w:val="22"/>
          <w:lang w:val="pt-PT"/>
        </w:rPr>
        <w:t xml:space="preserve"> </w:t>
      </w:r>
      <w:r w:rsidR="000469CD" w:rsidRPr="0094484E">
        <w:rPr>
          <w:szCs w:val="22"/>
          <w:lang w:val="pt-PT"/>
        </w:rPr>
        <w:t>Suponha que afinal a</w:t>
      </w:r>
      <w:r w:rsidRPr="0094484E">
        <w:rPr>
          <w:szCs w:val="22"/>
          <w:lang w:val="pt-PT"/>
        </w:rPr>
        <w:t xml:space="preserve"> parcela </w:t>
      </w:r>
      <w:r w:rsidR="000469CD" w:rsidRPr="0094484E">
        <w:rPr>
          <w:szCs w:val="22"/>
          <w:lang w:val="pt-PT"/>
        </w:rPr>
        <w:t xml:space="preserve">não é </w:t>
      </w:r>
      <w:r w:rsidRPr="0094484E">
        <w:rPr>
          <w:szCs w:val="22"/>
          <w:lang w:val="pt-PT"/>
        </w:rPr>
        <w:t>de raio fixo</w:t>
      </w:r>
      <w:r w:rsidR="00457F13" w:rsidRPr="0094484E">
        <w:rPr>
          <w:szCs w:val="22"/>
          <w:lang w:val="pt-PT"/>
        </w:rPr>
        <w:t>, mas sim de</w:t>
      </w:r>
      <w:r w:rsidR="000469CD" w:rsidRPr="0094484E">
        <w:rPr>
          <w:szCs w:val="22"/>
          <w:lang w:val="pt-PT"/>
        </w:rPr>
        <w:t xml:space="preserve"> um número de árvores fixo</w:t>
      </w:r>
      <w:r w:rsidR="00457F13" w:rsidRPr="0094484E">
        <w:rPr>
          <w:szCs w:val="22"/>
          <w:lang w:val="pt-PT"/>
        </w:rPr>
        <w:t xml:space="preserve">. Considerando que o nº de árvores é 46 e que a </w:t>
      </w:r>
      <w:r w:rsidR="00457F13" w:rsidRPr="0094484E">
        <w:rPr>
          <w:szCs w:val="22"/>
          <w:lang w:val="pt-PT"/>
        </w:rPr>
        <w:t xml:space="preserve">distância do 46º pinheiro-bravo e do 47º ao centro da parcela são de </w:t>
      </w:r>
      <w:r w:rsidR="0094484E" w:rsidRPr="0094484E">
        <w:rPr>
          <w:szCs w:val="22"/>
          <w:lang w:val="pt-PT"/>
        </w:rPr>
        <w:t>12.7 m e 14.2 m, respetivamente, recalcule APENAS o fator de expansão da área.</w:t>
      </w:r>
    </w:p>
    <w:p w:rsidR="00BE1D26" w:rsidRDefault="00BE1D26" w:rsidP="000F224A">
      <w:pPr>
        <w:rPr>
          <w:szCs w:val="22"/>
          <w:lang w:val="pt-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2"/>
        <w:gridCol w:w="883"/>
        <w:gridCol w:w="975"/>
        <w:gridCol w:w="997"/>
        <w:gridCol w:w="975"/>
        <w:gridCol w:w="975"/>
        <w:gridCol w:w="979"/>
        <w:gridCol w:w="1809"/>
      </w:tblGrid>
      <w:tr w:rsidR="00BE1D26" w:rsidRPr="0062029B" w:rsidTr="00BE1D26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1D26" w:rsidRPr="00100A92" w:rsidRDefault="00BE1D26" w:rsidP="00BE1D26">
            <w:pPr>
              <w:pStyle w:val="Legendas"/>
              <w:keepLines/>
              <w:rPr>
                <w:sz w:val="20"/>
                <w:szCs w:val="20"/>
                <w:lang w:val="pt-PT"/>
              </w:rPr>
            </w:pPr>
            <w:bookmarkStart w:id="1" w:name="_Toc145622172"/>
            <w:r w:rsidRPr="00100A92">
              <w:rPr>
                <w:sz w:val="20"/>
                <w:szCs w:val="20"/>
                <w:lang w:val="pt-PT"/>
              </w:rPr>
              <w:t>Tabela 1. Equações para estimação do Índice de qualidade da estação (curvas de classe de qualidade)</w:t>
            </w:r>
            <w:bookmarkEnd w:id="1"/>
          </w:p>
        </w:tc>
      </w:tr>
      <w:tr w:rsidR="00BE1D26" w:rsidRPr="00340086" w:rsidTr="00BE1D26">
        <w:trPr>
          <w:cantSplit/>
        </w:trPr>
        <w:tc>
          <w:tcPr>
            <w:tcW w:w="5000" w:type="pct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1D26" w:rsidRPr="00340086" w:rsidRDefault="00BE1D26" w:rsidP="00503D35">
            <w:pPr>
              <w:keepLines/>
              <w:tabs>
                <w:tab w:val="left" w:pos="3960"/>
              </w:tabs>
              <w:spacing w:before="60" w:after="60"/>
              <w:rPr>
                <w:rFonts w:cs="Arial"/>
                <w:sz w:val="18"/>
                <w:szCs w:val="18"/>
              </w:rPr>
            </w:pPr>
            <w:r w:rsidRPr="00BE1D26">
              <w:rPr>
                <w:rFonts w:cs="Arial"/>
                <w:sz w:val="18"/>
                <w:szCs w:val="18"/>
                <w:lang w:val="pt-PT"/>
              </w:rPr>
              <w:t xml:space="preserve"> </w:t>
            </w:r>
            <w:r w:rsidRPr="00340086">
              <w:rPr>
                <w:rFonts w:cs="Arial"/>
                <w:position w:val="-26"/>
                <w:sz w:val="18"/>
                <w:szCs w:val="18"/>
              </w:rPr>
              <w:object w:dxaOrig="1939" w:dyaOrig="9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48pt" o:ole="">
                  <v:imagedata r:id="rId5" o:title=""/>
                </v:shape>
                <o:OLEObject Type="Embed" ProgID="Equation.3" ShapeID="_x0000_i1025" DrawAspect="Content" ObjectID="_1825148603" r:id="rId6"/>
              </w:object>
            </w:r>
          </w:p>
        </w:tc>
      </w:tr>
      <w:tr w:rsidR="00BE1D26" w:rsidRPr="0062029B" w:rsidTr="00503D35">
        <w:trPr>
          <w:cantSplit/>
        </w:trPr>
        <w:tc>
          <w:tcPr>
            <w:tcW w:w="5000" w:type="pct"/>
            <w:gridSpan w:val="8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E1D26" w:rsidRPr="00BE1D26" w:rsidRDefault="00BE1D26" w:rsidP="00503D35">
            <w:pPr>
              <w:keepLines/>
              <w:tabs>
                <w:tab w:val="left" w:pos="3960"/>
              </w:tabs>
              <w:spacing w:before="60" w:after="60"/>
              <w:rPr>
                <w:rFonts w:cs="Arial"/>
                <w:sz w:val="18"/>
                <w:szCs w:val="18"/>
                <w:lang w:val="pt-PT"/>
              </w:rPr>
            </w:pPr>
            <w:r w:rsidRPr="00BE1D26">
              <w:rPr>
                <w:rFonts w:cs="Arial"/>
                <w:sz w:val="18"/>
                <w:szCs w:val="18"/>
                <w:lang w:val="pt-PT"/>
              </w:rPr>
              <w:t>O modelo usa a idade ao nível do d, assumiu-se que a árvore leva 4 anos a atingir esse nível</w:t>
            </w:r>
          </w:p>
        </w:tc>
      </w:tr>
      <w:tr w:rsidR="00BE1D26" w:rsidRPr="00340086" w:rsidTr="00BE1D26">
        <w:trPr>
          <w:cantSplit/>
        </w:trPr>
        <w:tc>
          <w:tcPr>
            <w:tcW w:w="942" w:type="pct"/>
            <w:vAlign w:val="center"/>
          </w:tcPr>
          <w:p w:rsidR="00BE1D26" w:rsidRPr="00340086" w:rsidRDefault="00BE1D26" w:rsidP="00503D35">
            <w:pPr>
              <w:keepLines/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340086">
              <w:rPr>
                <w:rFonts w:cs="Arial"/>
                <w:b/>
                <w:sz w:val="18"/>
                <w:szCs w:val="18"/>
              </w:rPr>
              <w:t>Espécie</w:t>
            </w:r>
            <w:proofErr w:type="spellEnd"/>
          </w:p>
        </w:tc>
        <w:tc>
          <w:tcPr>
            <w:tcW w:w="472" w:type="pct"/>
            <w:vAlign w:val="center"/>
          </w:tcPr>
          <w:p w:rsidR="00BE1D26" w:rsidRPr="00340086" w:rsidRDefault="00BE1D26" w:rsidP="00503D35">
            <w:pPr>
              <w:keepLines/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340086">
              <w:rPr>
                <w:rFonts w:cs="Arial"/>
                <w:b/>
                <w:sz w:val="18"/>
                <w:szCs w:val="18"/>
              </w:rPr>
              <w:t>Modelo</w:t>
            </w:r>
            <w:proofErr w:type="spellEnd"/>
          </w:p>
        </w:tc>
        <w:tc>
          <w:tcPr>
            <w:tcW w:w="521" w:type="pct"/>
            <w:vAlign w:val="center"/>
          </w:tcPr>
          <w:p w:rsidR="00BE1D26" w:rsidRPr="00340086" w:rsidRDefault="00BE1D26" w:rsidP="00503D35">
            <w:pPr>
              <w:keepLines/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340086">
              <w:rPr>
                <w:rFonts w:cs="Arial"/>
                <w:b/>
                <w:sz w:val="18"/>
                <w:szCs w:val="18"/>
              </w:rPr>
              <w:t>A</w:t>
            </w:r>
          </w:p>
        </w:tc>
        <w:tc>
          <w:tcPr>
            <w:tcW w:w="533" w:type="pct"/>
            <w:vAlign w:val="center"/>
          </w:tcPr>
          <w:p w:rsidR="00BE1D26" w:rsidRPr="00340086" w:rsidRDefault="00BE1D26" w:rsidP="00503D35">
            <w:pPr>
              <w:keepLines/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340086">
              <w:rPr>
                <w:rFonts w:cs="Arial"/>
                <w:b/>
                <w:sz w:val="18"/>
                <w:szCs w:val="18"/>
              </w:rPr>
              <w:t>n</w:t>
            </w:r>
          </w:p>
        </w:tc>
        <w:tc>
          <w:tcPr>
            <w:tcW w:w="521" w:type="pct"/>
            <w:vAlign w:val="center"/>
          </w:tcPr>
          <w:p w:rsidR="00BE1D26" w:rsidRPr="00340086" w:rsidRDefault="00BE1D26" w:rsidP="00503D35">
            <w:pPr>
              <w:keepLines/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340086">
              <w:rPr>
                <w:rFonts w:cs="Arial"/>
                <w:b/>
                <w:sz w:val="18"/>
                <w:szCs w:val="18"/>
              </w:rPr>
              <w:t>k</w:t>
            </w:r>
          </w:p>
        </w:tc>
        <w:tc>
          <w:tcPr>
            <w:tcW w:w="521" w:type="pct"/>
            <w:vAlign w:val="center"/>
          </w:tcPr>
          <w:p w:rsidR="00BE1D26" w:rsidRPr="00340086" w:rsidRDefault="00BE1D26" w:rsidP="00503D35">
            <w:pPr>
              <w:keepLines/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340086">
              <w:rPr>
                <w:rFonts w:cs="Arial"/>
                <w:b/>
                <w:sz w:val="18"/>
                <w:szCs w:val="18"/>
              </w:rPr>
              <w:t>p</w:t>
            </w:r>
          </w:p>
        </w:tc>
        <w:tc>
          <w:tcPr>
            <w:tcW w:w="523" w:type="pct"/>
            <w:vAlign w:val="center"/>
          </w:tcPr>
          <w:p w:rsidR="00BE1D26" w:rsidRPr="00340086" w:rsidRDefault="00BE1D26" w:rsidP="00503D35">
            <w:pPr>
              <w:keepLines/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340086">
              <w:rPr>
                <w:rFonts w:cs="Arial"/>
                <w:b/>
                <w:sz w:val="18"/>
                <w:szCs w:val="18"/>
              </w:rPr>
              <w:t>tp</w:t>
            </w:r>
            <w:proofErr w:type="spellEnd"/>
          </w:p>
        </w:tc>
        <w:tc>
          <w:tcPr>
            <w:tcW w:w="967" w:type="pct"/>
            <w:vAlign w:val="center"/>
          </w:tcPr>
          <w:p w:rsidR="00BE1D26" w:rsidRPr="00340086" w:rsidRDefault="00BE1D26" w:rsidP="00503D35">
            <w:pPr>
              <w:keepLines/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340086">
              <w:rPr>
                <w:rFonts w:cs="Arial"/>
                <w:b/>
                <w:sz w:val="18"/>
                <w:szCs w:val="18"/>
              </w:rPr>
              <w:t>Fonte</w:t>
            </w:r>
          </w:p>
        </w:tc>
      </w:tr>
      <w:tr w:rsidR="00BE1D26" w:rsidRPr="00340086" w:rsidTr="00BE1D26">
        <w:trPr>
          <w:cantSplit/>
        </w:trPr>
        <w:tc>
          <w:tcPr>
            <w:tcW w:w="942" w:type="pct"/>
            <w:vAlign w:val="center"/>
          </w:tcPr>
          <w:p w:rsidR="00BE1D26" w:rsidRPr="00340086" w:rsidRDefault="00BE1D26" w:rsidP="00503D35">
            <w:pPr>
              <w:keepLines/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340086">
              <w:rPr>
                <w:rFonts w:cs="Arial"/>
                <w:sz w:val="18"/>
                <w:szCs w:val="18"/>
              </w:rPr>
              <w:t>Pinheiro</w:t>
            </w:r>
            <w:proofErr w:type="spellEnd"/>
            <w:r w:rsidRPr="00340086">
              <w:rPr>
                <w:rFonts w:cs="Arial"/>
                <w:sz w:val="18"/>
                <w:szCs w:val="18"/>
              </w:rPr>
              <w:t xml:space="preserve"> bravo</w:t>
            </w:r>
          </w:p>
        </w:tc>
        <w:tc>
          <w:tcPr>
            <w:tcW w:w="472" w:type="pct"/>
            <w:vAlign w:val="center"/>
          </w:tcPr>
          <w:p w:rsidR="00BE1D26" w:rsidRPr="00340086" w:rsidRDefault="00BE1D26" w:rsidP="00503D35">
            <w:pPr>
              <w:keepLines/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340086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521" w:type="pct"/>
            <w:vAlign w:val="center"/>
          </w:tcPr>
          <w:p w:rsidR="00BE1D26" w:rsidRPr="00340086" w:rsidRDefault="00BE1D26" w:rsidP="00503D35">
            <w:pPr>
              <w:keepLines/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340086">
              <w:rPr>
                <w:rFonts w:cs="Arial"/>
                <w:sz w:val="18"/>
                <w:szCs w:val="18"/>
              </w:rPr>
              <w:t>69</w:t>
            </w:r>
          </w:p>
        </w:tc>
        <w:tc>
          <w:tcPr>
            <w:tcW w:w="533" w:type="pct"/>
            <w:vAlign w:val="center"/>
          </w:tcPr>
          <w:p w:rsidR="00BE1D26" w:rsidRPr="00340086" w:rsidRDefault="00BE1D26" w:rsidP="00503D35">
            <w:pPr>
              <w:keepLines/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340086">
              <w:rPr>
                <w:rFonts w:cs="Arial"/>
                <w:sz w:val="18"/>
                <w:szCs w:val="18"/>
              </w:rPr>
              <w:t>0.458203</w:t>
            </w:r>
          </w:p>
        </w:tc>
        <w:tc>
          <w:tcPr>
            <w:tcW w:w="521" w:type="pct"/>
            <w:vAlign w:val="center"/>
          </w:tcPr>
          <w:p w:rsidR="00BE1D26" w:rsidRPr="00340086" w:rsidRDefault="00BE1D26" w:rsidP="00503D35">
            <w:pPr>
              <w:keepLines/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340086"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521" w:type="pct"/>
            <w:vAlign w:val="center"/>
          </w:tcPr>
          <w:p w:rsidR="00BE1D26" w:rsidRPr="00340086" w:rsidRDefault="00BE1D26" w:rsidP="00503D35">
            <w:pPr>
              <w:keepLines/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340086"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523" w:type="pct"/>
            <w:vAlign w:val="center"/>
          </w:tcPr>
          <w:p w:rsidR="00BE1D26" w:rsidRPr="00340086" w:rsidRDefault="00BE1D26" w:rsidP="00503D35">
            <w:pPr>
              <w:keepLines/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340086">
              <w:rPr>
                <w:rFonts w:cs="Arial"/>
                <w:sz w:val="18"/>
                <w:szCs w:val="18"/>
              </w:rPr>
              <w:t>50</w:t>
            </w:r>
          </w:p>
        </w:tc>
        <w:tc>
          <w:tcPr>
            <w:tcW w:w="967" w:type="pct"/>
            <w:vAlign w:val="center"/>
          </w:tcPr>
          <w:p w:rsidR="00BE1D26" w:rsidRPr="00340086" w:rsidRDefault="00BE1D26" w:rsidP="00503D35">
            <w:pPr>
              <w:keepLines/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340086">
              <w:rPr>
                <w:rFonts w:cs="Arial"/>
                <w:sz w:val="18"/>
                <w:szCs w:val="18"/>
              </w:rPr>
              <w:t>Tomé, 2001</w:t>
            </w:r>
          </w:p>
        </w:tc>
      </w:tr>
      <w:tr w:rsidR="00BE1D26" w:rsidRPr="0062029B" w:rsidTr="00BE1D26">
        <w:trPr>
          <w:cantSplit/>
        </w:trPr>
        <w:tc>
          <w:tcPr>
            <w:tcW w:w="5000" w:type="pct"/>
            <w:gridSpan w:val="8"/>
            <w:vAlign w:val="center"/>
          </w:tcPr>
          <w:p w:rsidR="00BE1D26" w:rsidRPr="00BE1D26" w:rsidRDefault="00BE1D26" w:rsidP="00BE1D26">
            <w:pPr>
              <w:keepLines/>
              <w:spacing w:before="60" w:after="60"/>
              <w:jc w:val="left"/>
              <w:rPr>
                <w:rFonts w:cs="Arial"/>
                <w:sz w:val="18"/>
                <w:szCs w:val="18"/>
                <w:lang w:val="pt-PT"/>
              </w:rPr>
            </w:pPr>
            <w:r w:rsidRPr="00BE1D26">
              <w:rPr>
                <w:rFonts w:cs="Arial"/>
                <w:sz w:val="18"/>
                <w:szCs w:val="18"/>
                <w:lang w:val="pt-PT"/>
              </w:rPr>
              <w:t xml:space="preserve">S – índice de qualidade da estação (m); </w:t>
            </w:r>
            <w:proofErr w:type="spellStart"/>
            <w:r w:rsidRPr="00BE1D26">
              <w:rPr>
                <w:rFonts w:cs="Arial"/>
                <w:sz w:val="18"/>
                <w:szCs w:val="18"/>
                <w:lang w:val="pt-PT"/>
              </w:rPr>
              <w:t>hdom</w:t>
            </w:r>
            <w:proofErr w:type="spellEnd"/>
            <w:r w:rsidRPr="00BE1D26">
              <w:rPr>
                <w:rFonts w:cs="Arial"/>
                <w:sz w:val="18"/>
                <w:szCs w:val="18"/>
                <w:lang w:val="pt-PT"/>
              </w:rPr>
              <w:t xml:space="preserve"> – altura dominante do povoamento (m); </w:t>
            </w:r>
            <w:r>
              <w:rPr>
                <w:rFonts w:cs="Arial"/>
                <w:sz w:val="18"/>
                <w:szCs w:val="18"/>
                <w:lang w:val="pt-PT"/>
              </w:rPr>
              <w:t xml:space="preserve">t -  idade do povoamento (anos); </w:t>
            </w:r>
            <w:proofErr w:type="spellStart"/>
            <w:r w:rsidRPr="00BE1D26">
              <w:rPr>
                <w:rFonts w:cs="Arial"/>
                <w:sz w:val="18"/>
                <w:szCs w:val="18"/>
                <w:lang w:val="pt-PT"/>
              </w:rPr>
              <w:t>tp</w:t>
            </w:r>
            <w:proofErr w:type="spellEnd"/>
            <w:r w:rsidRPr="00BE1D26">
              <w:rPr>
                <w:rFonts w:cs="Arial"/>
                <w:sz w:val="18"/>
                <w:szCs w:val="18"/>
                <w:vertAlign w:val="subscript"/>
                <w:lang w:val="pt-PT"/>
              </w:rPr>
              <w:t xml:space="preserve"> </w:t>
            </w:r>
            <w:r>
              <w:rPr>
                <w:rFonts w:cs="Arial"/>
                <w:sz w:val="18"/>
                <w:szCs w:val="18"/>
                <w:lang w:val="pt-PT"/>
              </w:rPr>
              <w:t>– idade padrão (anos)</w:t>
            </w:r>
            <w:r w:rsidRPr="00BE1D26">
              <w:rPr>
                <w:rFonts w:cs="Arial"/>
                <w:sz w:val="18"/>
                <w:szCs w:val="18"/>
                <w:lang w:val="pt-PT"/>
              </w:rPr>
              <w:t>.</w:t>
            </w:r>
          </w:p>
        </w:tc>
      </w:tr>
    </w:tbl>
    <w:p w:rsidR="000469CD" w:rsidRDefault="000469CD" w:rsidP="000F224A">
      <w:pPr>
        <w:rPr>
          <w:szCs w:val="22"/>
          <w:lang w:val="pt-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6"/>
        <w:gridCol w:w="1353"/>
        <w:gridCol w:w="1543"/>
        <w:gridCol w:w="1033"/>
        <w:gridCol w:w="144"/>
        <w:gridCol w:w="811"/>
        <w:gridCol w:w="944"/>
        <w:gridCol w:w="1221"/>
      </w:tblGrid>
      <w:tr w:rsidR="007F0FC3" w:rsidRPr="0062029B" w:rsidTr="009806B6">
        <w:tc>
          <w:tcPr>
            <w:tcW w:w="935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0FC3" w:rsidRPr="00340086" w:rsidRDefault="007F0FC3" w:rsidP="00503D35">
            <w:pPr>
              <w:pStyle w:val="Caption"/>
              <w:keepLines/>
              <w:rPr>
                <w:lang w:eastAsia="pt-PT"/>
              </w:rPr>
            </w:pPr>
            <w:bookmarkStart w:id="2" w:name="_Toc145622159"/>
            <w:r w:rsidRPr="00340086">
              <w:t xml:space="preserve">Tabela </w:t>
            </w:r>
            <w:r>
              <w:fldChar w:fldCharType="begin"/>
            </w:r>
            <w:r>
              <w:instrText xml:space="preserve"> SEQ Tabela \* ARABIC </w:instrText>
            </w:r>
            <w:r>
              <w:fldChar w:fldCharType="separate"/>
            </w:r>
            <w:r w:rsidRPr="00340086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 w:rsidRPr="00340086">
              <w:t>. Equações utilizadas na estimação da altura total</w:t>
            </w:r>
            <w:bookmarkEnd w:id="2"/>
          </w:p>
        </w:tc>
      </w:tr>
      <w:tr w:rsidR="009806B6" w:rsidRPr="007F0FC3" w:rsidTr="009806B6">
        <w:trPr>
          <w:trHeight w:val="915"/>
        </w:trPr>
        <w:tc>
          <w:tcPr>
            <w:tcW w:w="6379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9806B6" w:rsidRPr="009806B6" w:rsidRDefault="009806B6" w:rsidP="009806B6">
            <w:pPr>
              <w:keepLines/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 w:rsidRPr="00340086">
              <w:rPr>
                <w:rFonts w:cs="Arial"/>
                <w:sz w:val="18"/>
                <w:szCs w:val="18"/>
              </w:rPr>
              <w:t xml:space="preserve">(1) </w:t>
            </w:r>
            <w:bookmarkStart w:id="3" w:name="OLE_LINK6"/>
            <w:r w:rsidRPr="00340086">
              <w:rPr>
                <w:rFonts w:cs="Arial"/>
                <w:position w:val="-42"/>
                <w:sz w:val="18"/>
                <w:szCs w:val="18"/>
              </w:rPr>
              <w:object w:dxaOrig="5280" w:dyaOrig="940">
                <v:shape id="_x0000_i1026" type="#_x0000_t75" style="width:264pt;height:48pt" o:ole="">
                  <v:imagedata r:id="rId7" o:title=""/>
                </v:shape>
                <o:OLEObject Type="Embed" ProgID="Equation.3" ShapeID="_x0000_i1026" DrawAspect="Content" ObjectID="_1825148604" r:id="rId8"/>
              </w:object>
            </w:r>
            <w:bookmarkEnd w:id="3"/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06B6" w:rsidRPr="007F0FC3" w:rsidRDefault="009806B6" w:rsidP="00503D35">
            <w:pPr>
              <w:keepLines/>
              <w:spacing w:before="60" w:after="60"/>
              <w:jc w:val="left"/>
              <w:rPr>
                <w:rFonts w:cs="Arial"/>
                <w:sz w:val="18"/>
                <w:szCs w:val="18"/>
                <w:lang w:val="pt-PT"/>
              </w:rPr>
            </w:pPr>
            <w:r>
              <w:rPr>
                <w:rFonts w:cs="Arial"/>
                <w:sz w:val="18"/>
                <w:szCs w:val="18"/>
                <w:lang w:val="pt-PT"/>
              </w:rPr>
              <w:t xml:space="preserve">(2) </w:t>
            </w:r>
            <w:r w:rsidRPr="00340086">
              <w:rPr>
                <w:rFonts w:cs="Arial"/>
                <w:position w:val="-26"/>
                <w:sz w:val="18"/>
                <w:szCs w:val="18"/>
              </w:rPr>
              <w:object w:dxaOrig="1200" w:dyaOrig="600">
                <v:shape id="_x0000_i1027" type="#_x0000_t75" style="width:61.5pt;height:30.75pt" o:ole="">
                  <v:imagedata r:id="rId9" o:title=""/>
                </v:shape>
                <o:OLEObject Type="Embed" ProgID="Equation.3" ShapeID="_x0000_i1027" DrawAspect="Content" ObjectID="_1825148605" r:id="rId10"/>
              </w:object>
            </w:r>
          </w:p>
        </w:tc>
      </w:tr>
      <w:tr w:rsidR="007F0FC3" w:rsidRPr="00340086" w:rsidTr="009806B6">
        <w:tc>
          <w:tcPr>
            <w:tcW w:w="2306" w:type="dxa"/>
            <w:vAlign w:val="center"/>
          </w:tcPr>
          <w:p w:rsidR="007F0FC3" w:rsidRPr="00340086" w:rsidRDefault="007F0FC3" w:rsidP="00503D35">
            <w:pPr>
              <w:keepLines/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340086">
              <w:rPr>
                <w:rFonts w:cs="Arial"/>
                <w:b/>
                <w:sz w:val="18"/>
                <w:szCs w:val="18"/>
              </w:rPr>
              <w:t>Espécie</w:t>
            </w:r>
            <w:proofErr w:type="spellEnd"/>
          </w:p>
        </w:tc>
        <w:tc>
          <w:tcPr>
            <w:tcW w:w="1353" w:type="dxa"/>
            <w:vAlign w:val="center"/>
          </w:tcPr>
          <w:p w:rsidR="007F0FC3" w:rsidRPr="00340086" w:rsidRDefault="007F0FC3" w:rsidP="00503D35">
            <w:pPr>
              <w:keepLines/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340086">
              <w:rPr>
                <w:rFonts w:cs="Arial"/>
                <w:b/>
                <w:sz w:val="18"/>
                <w:szCs w:val="18"/>
              </w:rPr>
              <w:t>Modelo</w:t>
            </w:r>
            <w:proofErr w:type="spellEnd"/>
          </w:p>
        </w:tc>
        <w:tc>
          <w:tcPr>
            <w:tcW w:w="1543" w:type="dxa"/>
            <w:vAlign w:val="center"/>
          </w:tcPr>
          <w:p w:rsidR="007F0FC3" w:rsidRPr="00340086" w:rsidRDefault="007F0FC3" w:rsidP="00503D35">
            <w:pPr>
              <w:keepLines/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340086">
              <w:rPr>
                <w:rFonts w:cs="Arial"/>
                <w:b/>
                <w:sz w:val="18"/>
                <w:szCs w:val="18"/>
              </w:rPr>
              <w:t>β</w:t>
            </w:r>
            <w:r w:rsidRPr="00340086">
              <w:rPr>
                <w:rFonts w:cs="Arial"/>
                <w:b/>
                <w:sz w:val="18"/>
                <w:szCs w:val="18"/>
                <w:vertAlign w:val="subscript"/>
              </w:rPr>
              <w:t>0</w:t>
            </w:r>
          </w:p>
        </w:tc>
        <w:tc>
          <w:tcPr>
            <w:tcW w:w="1033" w:type="dxa"/>
            <w:vAlign w:val="center"/>
          </w:tcPr>
          <w:p w:rsidR="007F0FC3" w:rsidRPr="00340086" w:rsidRDefault="007F0FC3" w:rsidP="00503D35">
            <w:pPr>
              <w:keepLines/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340086">
              <w:rPr>
                <w:rFonts w:cs="Arial"/>
                <w:b/>
                <w:sz w:val="18"/>
                <w:szCs w:val="18"/>
              </w:rPr>
              <w:t>β</w:t>
            </w:r>
            <w:r w:rsidRPr="00340086">
              <w:rPr>
                <w:rFonts w:cs="Arial"/>
                <w:b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955" w:type="dxa"/>
            <w:gridSpan w:val="2"/>
            <w:vAlign w:val="center"/>
          </w:tcPr>
          <w:p w:rsidR="007F0FC3" w:rsidRPr="00340086" w:rsidRDefault="007F0FC3" w:rsidP="00503D35">
            <w:pPr>
              <w:keepLines/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340086">
              <w:rPr>
                <w:rFonts w:cs="Arial"/>
                <w:b/>
                <w:sz w:val="18"/>
                <w:szCs w:val="18"/>
              </w:rPr>
              <w:t>β</w:t>
            </w:r>
            <w:r w:rsidRPr="00340086">
              <w:rPr>
                <w:rFonts w:cs="Arial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44" w:type="dxa"/>
            <w:vAlign w:val="center"/>
          </w:tcPr>
          <w:p w:rsidR="007F0FC3" w:rsidRPr="00340086" w:rsidRDefault="007F0FC3" w:rsidP="00503D35">
            <w:pPr>
              <w:keepLines/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340086">
              <w:rPr>
                <w:rFonts w:cs="Arial"/>
                <w:b/>
                <w:sz w:val="18"/>
                <w:szCs w:val="18"/>
              </w:rPr>
              <w:t>β</w:t>
            </w:r>
            <w:r w:rsidRPr="00340086">
              <w:rPr>
                <w:rFonts w:cs="Arial"/>
                <w:b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221" w:type="dxa"/>
            <w:vAlign w:val="center"/>
          </w:tcPr>
          <w:p w:rsidR="007F0FC3" w:rsidRPr="00340086" w:rsidRDefault="007F0FC3" w:rsidP="00503D35">
            <w:pPr>
              <w:keepLines/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340086">
              <w:rPr>
                <w:rFonts w:cs="Arial"/>
                <w:b/>
                <w:sz w:val="18"/>
                <w:szCs w:val="18"/>
              </w:rPr>
              <w:t>Fonte</w:t>
            </w:r>
          </w:p>
        </w:tc>
      </w:tr>
      <w:tr w:rsidR="007F0FC3" w:rsidRPr="00340086" w:rsidTr="009806B6">
        <w:trPr>
          <w:trHeight w:val="340"/>
        </w:trPr>
        <w:tc>
          <w:tcPr>
            <w:tcW w:w="2306" w:type="dxa"/>
            <w:vAlign w:val="center"/>
          </w:tcPr>
          <w:p w:rsidR="007F0FC3" w:rsidRPr="00340086" w:rsidRDefault="007F0FC3" w:rsidP="00503D35">
            <w:pPr>
              <w:keepLines/>
              <w:spacing w:before="60" w:after="60" w:line="240" w:lineRule="atLeast"/>
              <w:ind w:left="-57" w:right="-57"/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340086">
              <w:rPr>
                <w:rFonts w:cs="Arial"/>
                <w:sz w:val="18"/>
                <w:szCs w:val="18"/>
              </w:rPr>
              <w:t>Pinheiro</w:t>
            </w:r>
            <w:proofErr w:type="spellEnd"/>
            <w:r w:rsidRPr="00340086">
              <w:rPr>
                <w:rFonts w:cs="Arial"/>
                <w:sz w:val="18"/>
                <w:szCs w:val="18"/>
              </w:rPr>
              <w:t xml:space="preserve"> bravo</w:t>
            </w:r>
          </w:p>
        </w:tc>
        <w:tc>
          <w:tcPr>
            <w:tcW w:w="1353" w:type="dxa"/>
            <w:vAlign w:val="center"/>
          </w:tcPr>
          <w:p w:rsidR="007F0FC3" w:rsidRPr="00340086" w:rsidRDefault="007F0FC3" w:rsidP="00503D35">
            <w:pPr>
              <w:keepLines/>
              <w:spacing w:before="60" w:after="60" w:line="240" w:lineRule="atLeast"/>
              <w:jc w:val="center"/>
              <w:rPr>
                <w:rFonts w:cs="Arial"/>
                <w:sz w:val="18"/>
                <w:szCs w:val="18"/>
              </w:rPr>
            </w:pPr>
            <w:r w:rsidRPr="00340086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543" w:type="dxa"/>
            <w:vAlign w:val="center"/>
          </w:tcPr>
          <w:p w:rsidR="007F0FC3" w:rsidRPr="00340086" w:rsidRDefault="007F0FC3" w:rsidP="00503D35">
            <w:pPr>
              <w:keepLines/>
              <w:spacing w:before="60" w:after="60" w:line="240" w:lineRule="atLeast"/>
              <w:jc w:val="center"/>
              <w:rPr>
                <w:rFonts w:cs="Arial"/>
                <w:sz w:val="18"/>
                <w:szCs w:val="18"/>
              </w:rPr>
            </w:pPr>
            <w:r w:rsidRPr="00340086">
              <w:rPr>
                <w:rFonts w:cs="Arial"/>
                <w:sz w:val="18"/>
                <w:szCs w:val="18"/>
              </w:rPr>
              <w:t>0.0795</w:t>
            </w:r>
          </w:p>
        </w:tc>
        <w:tc>
          <w:tcPr>
            <w:tcW w:w="1033" w:type="dxa"/>
            <w:vAlign w:val="center"/>
          </w:tcPr>
          <w:p w:rsidR="007F0FC3" w:rsidRPr="00340086" w:rsidRDefault="007F0FC3" w:rsidP="00503D35">
            <w:pPr>
              <w:keepLines/>
              <w:spacing w:before="60" w:after="60" w:line="240" w:lineRule="atLeast"/>
              <w:jc w:val="center"/>
              <w:rPr>
                <w:rFonts w:cs="Arial"/>
                <w:sz w:val="18"/>
                <w:szCs w:val="18"/>
              </w:rPr>
            </w:pPr>
            <w:r w:rsidRPr="00340086">
              <w:rPr>
                <w:rFonts w:cs="Arial"/>
                <w:sz w:val="18"/>
                <w:szCs w:val="18"/>
              </w:rPr>
              <w:t>0.0211</w:t>
            </w:r>
          </w:p>
        </w:tc>
        <w:tc>
          <w:tcPr>
            <w:tcW w:w="955" w:type="dxa"/>
            <w:gridSpan w:val="2"/>
            <w:vAlign w:val="center"/>
          </w:tcPr>
          <w:p w:rsidR="007F0FC3" w:rsidRPr="00340086" w:rsidRDefault="007F0FC3" w:rsidP="00503D35">
            <w:pPr>
              <w:keepLines/>
              <w:spacing w:before="60" w:after="60" w:line="240" w:lineRule="atLeast"/>
              <w:jc w:val="center"/>
              <w:rPr>
                <w:rFonts w:cs="Arial"/>
                <w:sz w:val="18"/>
                <w:szCs w:val="18"/>
              </w:rPr>
            </w:pPr>
            <w:r w:rsidRPr="00340086">
              <w:rPr>
                <w:rFonts w:cs="Arial"/>
                <w:sz w:val="18"/>
                <w:szCs w:val="18"/>
              </w:rPr>
              <w:t>0.0254</w:t>
            </w:r>
          </w:p>
        </w:tc>
        <w:tc>
          <w:tcPr>
            <w:tcW w:w="944" w:type="dxa"/>
            <w:vAlign w:val="center"/>
          </w:tcPr>
          <w:p w:rsidR="007F0FC3" w:rsidRPr="00340086" w:rsidRDefault="007F0FC3" w:rsidP="00503D35">
            <w:pPr>
              <w:keepLines/>
              <w:spacing w:before="60" w:after="60" w:line="240" w:lineRule="atLeast"/>
              <w:jc w:val="center"/>
              <w:rPr>
                <w:rFonts w:cs="Arial"/>
                <w:sz w:val="18"/>
                <w:szCs w:val="18"/>
              </w:rPr>
            </w:pPr>
            <w:r w:rsidRPr="00340086">
              <w:rPr>
                <w:rFonts w:cs="Arial"/>
                <w:sz w:val="18"/>
                <w:szCs w:val="18"/>
              </w:rPr>
              <w:t>-1.1658</w:t>
            </w:r>
          </w:p>
        </w:tc>
        <w:tc>
          <w:tcPr>
            <w:tcW w:w="1221" w:type="dxa"/>
            <w:vAlign w:val="center"/>
          </w:tcPr>
          <w:p w:rsidR="007F0FC3" w:rsidRPr="00340086" w:rsidRDefault="007F0FC3" w:rsidP="00503D35">
            <w:pPr>
              <w:keepLines/>
              <w:spacing w:before="60" w:after="60" w:line="240" w:lineRule="atLeast"/>
              <w:ind w:left="-113" w:right="-113"/>
              <w:jc w:val="center"/>
              <w:rPr>
                <w:rFonts w:cs="Arial"/>
                <w:sz w:val="18"/>
                <w:szCs w:val="18"/>
              </w:rPr>
            </w:pPr>
            <w:r w:rsidRPr="00340086">
              <w:rPr>
                <w:rFonts w:cs="Arial"/>
                <w:sz w:val="18"/>
                <w:szCs w:val="18"/>
              </w:rPr>
              <w:t>Tomé et al., 2007c</w:t>
            </w:r>
          </w:p>
        </w:tc>
      </w:tr>
      <w:tr w:rsidR="007F0FC3" w:rsidRPr="00340086" w:rsidTr="009806B6">
        <w:trPr>
          <w:trHeight w:val="340"/>
        </w:trPr>
        <w:tc>
          <w:tcPr>
            <w:tcW w:w="2306" w:type="dxa"/>
            <w:vAlign w:val="center"/>
          </w:tcPr>
          <w:p w:rsidR="007F0FC3" w:rsidRPr="00340086" w:rsidRDefault="007F0FC3" w:rsidP="007F0FC3">
            <w:pPr>
              <w:keepLines/>
              <w:spacing w:before="60" w:after="60" w:line="240" w:lineRule="atLeast"/>
              <w:ind w:left="-57" w:right="-57"/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340086">
              <w:rPr>
                <w:rFonts w:cs="Arial"/>
                <w:sz w:val="18"/>
                <w:szCs w:val="18"/>
              </w:rPr>
              <w:t>Pinheiro</w:t>
            </w:r>
            <w:proofErr w:type="spellEnd"/>
            <w:r w:rsidRPr="00340086">
              <w:rPr>
                <w:rFonts w:cs="Arial"/>
                <w:sz w:val="18"/>
                <w:szCs w:val="18"/>
              </w:rPr>
              <w:t xml:space="preserve"> bravo</w:t>
            </w:r>
          </w:p>
        </w:tc>
        <w:tc>
          <w:tcPr>
            <w:tcW w:w="1353" w:type="dxa"/>
            <w:vAlign w:val="center"/>
          </w:tcPr>
          <w:p w:rsidR="007F0FC3" w:rsidRPr="00340086" w:rsidRDefault="007F0FC3" w:rsidP="007F0FC3">
            <w:pPr>
              <w:keepLines/>
              <w:spacing w:before="60" w:after="60" w:line="24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543" w:type="dxa"/>
            <w:vAlign w:val="center"/>
          </w:tcPr>
          <w:p w:rsidR="007F0FC3" w:rsidRPr="00340086" w:rsidRDefault="007F0FC3" w:rsidP="007F0FC3">
            <w:pPr>
              <w:keepLines/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340086">
              <w:rPr>
                <w:rFonts w:cs="Arial"/>
                <w:sz w:val="18"/>
                <w:szCs w:val="18"/>
              </w:rPr>
              <w:t>1.0643</w:t>
            </w:r>
          </w:p>
        </w:tc>
        <w:tc>
          <w:tcPr>
            <w:tcW w:w="1033" w:type="dxa"/>
            <w:vAlign w:val="center"/>
          </w:tcPr>
          <w:p w:rsidR="007F0FC3" w:rsidRPr="00340086" w:rsidRDefault="007F0FC3" w:rsidP="007F0FC3">
            <w:pPr>
              <w:keepLines/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340086">
              <w:rPr>
                <w:rFonts w:cs="Arial"/>
                <w:sz w:val="18"/>
                <w:szCs w:val="18"/>
              </w:rPr>
              <w:t>0.0222</w:t>
            </w:r>
          </w:p>
        </w:tc>
        <w:tc>
          <w:tcPr>
            <w:tcW w:w="955" w:type="dxa"/>
            <w:gridSpan w:val="2"/>
            <w:vAlign w:val="center"/>
          </w:tcPr>
          <w:p w:rsidR="007F0FC3" w:rsidRPr="00340086" w:rsidRDefault="007F0FC3" w:rsidP="007F0FC3">
            <w:pPr>
              <w:keepLines/>
              <w:spacing w:before="60" w:after="60" w:line="24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:rsidR="007F0FC3" w:rsidRPr="00340086" w:rsidRDefault="007F0FC3" w:rsidP="007F0FC3">
            <w:pPr>
              <w:keepLines/>
              <w:spacing w:before="60" w:after="60" w:line="24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221" w:type="dxa"/>
            <w:vAlign w:val="center"/>
          </w:tcPr>
          <w:p w:rsidR="007F0FC3" w:rsidRPr="00340086" w:rsidRDefault="007F0FC3" w:rsidP="007F0FC3">
            <w:pPr>
              <w:keepLines/>
              <w:spacing w:before="60" w:after="60" w:line="240" w:lineRule="atLeast"/>
              <w:ind w:left="-113" w:right="-113"/>
              <w:jc w:val="center"/>
              <w:rPr>
                <w:rFonts w:cs="Arial"/>
                <w:sz w:val="18"/>
                <w:szCs w:val="18"/>
              </w:rPr>
            </w:pPr>
            <w:r w:rsidRPr="00340086">
              <w:rPr>
                <w:rFonts w:cs="Arial"/>
                <w:sz w:val="18"/>
                <w:szCs w:val="18"/>
              </w:rPr>
              <w:t>Tomé et al., 2007c</w:t>
            </w:r>
          </w:p>
        </w:tc>
      </w:tr>
      <w:tr w:rsidR="007F0FC3" w:rsidRPr="0062029B" w:rsidTr="009806B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355" w:type="dxa"/>
            <w:gridSpan w:val="8"/>
            <w:vAlign w:val="center"/>
          </w:tcPr>
          <w:p w:rsidR="007F0FC3" w:rsidRPr="007F0FC3" w:rsidRDefault="007F0FC3" w:rsidP="00100A92">
            <w:pPr>
              <w:keepLines/>
              <w:spacing w:before="60" w:after="60"/>
              <w:jc w:val="left"/>
              <w:rPr>
                <w:rFonts w:cs="Arial"/>
                <w:sz w:val="18"/>
                <w:szCs w:val="18"/>
                <w:lang w:val="pt-PT"/>
              </w:rPr>
            </w:pPr>
            <w:r w:rsidRPr="007F0FC3">
              <w:rPr>
                <w:rFonts w:cs="Arial"/>
                <w:sz w:val="18"/>
                <w:szCs w:val="18"/>
                <w:lang w:val="pt-PT"/>
              </w:rPr>
              <w:t xml:space="preserve">d – diâmetro da árvore medido a 1,30 m de altura (cm); h – altura total da árvore (m); </w:t>
            </w:r>
            <w:proofErr w:type="spellStart"/>
            <w:r w:rsidRPr="007F0FC3">
              <w:rPr>
                <w:rFonts w:cs="Arial"/>
                <w:sz w:val="18"/>
                <w:szCs w:val="18"/>
                <w:lang w:val="pt-PT"/>
              </w:rPr>
              <w:t>hdom</w:t>
            </w:r>
            <w:proofErr w:type="spellEnd"/>
            <w:r w:rsidRPr="007F0FC3">
              <w:rPr>
                <w:rFonts w:cs="Arial"/>
                <w:sz w:val="18"/>
                <w:szCs w:val="18"/>
                <w:lang w:val="pt-PT"/>
              </w:rPr>
              <w:t xml:space="preserve"> – altura dominante do povoamento (m); N – densidade do povoamento (ha</w:t>
            </w:r>
            <w:r w:rsidRPr="007F0FC3">
              <w:rPr>
                <w:rFonts w:cs="Arial"/>
                <w:sz w:val="18"/>
                <w:szCs w:val="18"/>
                <w:vertAlign w:val="superscript"/>
                <w:lang w:val="pt-PT"/>
              </w:rPr>
              <w:t>-1</w:t>
            </w:r>
            <w:r w:rsidRPr="007F0FC3">
              <w:rPr>
                <w:rFonts w:cs="Arial"/>
                <w:sz w:val="18"/>
                <w:szCs w:val="18"/>
                <w:lang w:val="pt-PT"/>
              </w:rPr>
              <w:t>).</w:t>
            </w:r>
          </w:p>
        </w:tc>
      </w:tr>
    </w:tbl>
    <w:p w:rsidR="007F0FC3" w:rsidRDefault="007F0FC3" w:rsidP="000F224A">
      <w:pPr>
        <w:rPr>
          <w:szCs w:val="22"/>
          <w:lang w:val="pt-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4"/>
        <w:gridCol w:w="907"/>
        <w:gridCol w:w="1132"/>
        <w:gridCol w:w="904"/>
        <w:gridCol w:w="230"/>
        <w:gridCol w:w="1134"/>
        <w:gridCol w:w="1134"/>
        <w:gridCol w:w="2180"/>
      </w:tblGrid>
      <w:tr w:rsidR="007F0FC3" w:rsidRPr="0062029B" w:rsidTr="00100A92"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0FC3" w:rsidRPr="00340086" w:rsidRDefault="007F0FC3" w:rsidP="00BE1D26">
            <w:pPr>
              <w:pStyle w:val="Caption"/>
              <w:keepLines/>
            </w:pPr>
            <w:bookmarkStart w:id="4" w:name="_Toc145622161"/>
            <w:r w:rsidRPr="00340086">
              <w:t xml:space="preserve">Tabela </w:t>
            </w:r>
            <w:r w:rsidR="00BE1D26">
              <w:t>3</w:t>
            </w:r>
            <w:r w:rsidRPr="00340086">
              <w:t>. Equações utilizadas na estimação do volume com casca e cepo</w:t>
            </w:r>
            <w:bookmarkEnd w:id="4"/>
            <w:r w:rsidR="00BE1D26">
              <w:t xml:space="preserve"> e d</w:t>
            </w:r>
            <w:r w:rsidR="00BE1D26" w:rsidRPr="00340086">
              <w:t>os volumes mercantis de pinheiro bravo (sem cepo e sem casca</w:t>
            </w:r>
            <w:r w:rsidR="00100A92">
              <w:t>)</w:t>
            </w:r>
          </w:p>
        </w:tc>
      </w:tr>
      <w:tr w:rsidR="00100A92" w:rsidRPr="00340086" w:rsidTr="00100A92">
        <w:trPr>
          <w:trHeight w:val="1307"/>
        </w:trPr>
        <w:tc>
          <w:tcPr>
            <w:tcW w:w="2500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100A92" w:rsidRPr="00340086" w:rsidRDefault="00100A92" w:rsidP="007F0FC3">
            <w:pPr>
              <w:keepLines/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(1</w:t>
            </w:r>
            <w:r w:rsidRPr="00340086">
              <w:rPr>
                <w:rFonts w:cs="Arial"/>
                <w:sz w:val="18"/>
                <w:szCs w:val="18"/>
              </w:rPr>
              <w:t>)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340086">
              <w:rPr>
                <w:rFonts w:cs="Arial"/>
                <w:sz w:val="18"/>
                <w:szCs w:val="18"/>
              </w:rPr>
              <w:t xml:space="preserve"> </w:t>
            </w:r>
            <w:r w:rsidRPr="00340086">
              <w:rPr>
                <w:position w:val="-26"/>
              </w:rPr>
              <w:object w:dxaOrig="1840" w:dyaOrig="660">
                <v:shape id="_x0000_i1028" type="#_x0000_t75" style="width:90.75pt;height:37.5pt" o:ole="">
                  <v:imagedata r:id="rId11" o:title=""/>
                </v:shape>
                <o:OLEObject Type="Embed" ProgID="Equation.3" ShapeID="_x0000_i1028" DrawAspect="Content" ObjectID="_1825148606" r:id="rId12"/>
              </w:object>
            </w:r>
          </w:p>
          <w:p w:rsidR="00100A92" w:rsidRDefault="00100A92" w:rsidP="00100A92">
            <w:pPr>
              <w:keepLines/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(3</w:t>
            </w:r>
            <w:r w:rsidRPr="00340086">
              <w:rPr>
                <w:rFonts w:cs="Arial"/>
                <w:sz w:val="18"/>
                <w:szCs w:val="18"/>
              </w:rPr>
              <w:t xml:space="preserve">) </w:t>
            </w:r>
            <w:r w:rsidRPr="00340086">
              <w:rPr>
                <w:rFonts w:cs="Arial"/>
                <w:position w:val="-24"/>
                <w:sz w:val="20"/>
              </w:rPr>
              <w:object w:dxaOrig="2580" w:dyaOrig="920" w14:anchorId="0AD033A6">
                <v:shape id="_x0000_i1029" type="#_x0000_t75" style="width:133.5pt;height:47.25pt" o:ole="">
                  <v:imagedata r:id="rId13" o:title=""/>
                </v:shape>
                <o:OLEObject Type="Embed" ProgID="Equation.3" ShapeID="_x0000_i1029" DrawAspect="Content" ObjectID="_1825148607" r:id="rId14"/>
              </w:object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100A92" w:rsidRDefault="00100A92" w:rsidP="00100A92">
            <w:pPr>
              <w:keepLines/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</w:p>
          <w:p w:rsidR="00100A92" w:rsidRDefault="00100A92" w:rsidP="00100A92">
            <w:pPr>
              <w:keepLines/>
              <w:spacing w:before="60" w:after="60"/>
              <w:jc w:val="left"/>
              <w:rPr>
                <w:rFonts w:cs="Arial"/>
                <w:sz w:val="20"/>
              </w:rPr>
            </w:pPr>
            <w:r w:rsidRPr="00340086">
              <w:rPr>
                <w:rFonts w:cs="Arial"/>
                <w:sz w:val="18"/>
                <w:szCs w:val="18"/>
              </w:rPr>
              <w:t>(</w:t>
            </w:r>
            <w:r>
              <w:rPr>
                <w:rFonts w:cs="Arial"/>
                <w:sz w:val="18"/>
                <w:szCs w:val="18"/>
              </w:rPr>
              <w:t>2</w:t>
            </w:r>
            <w:r w:rsidRPr="00340086">
              <w:rPr>
                <w:rFonts w:cs="Arial"/>
                <w:sz w:val="18"/>
                <w:szCs w:val="18"/>
              </w:rPr>
              <w:t xml:space="preserve">) </w:t>
            </w:r>
            <w:r w:rsidRPr="00340086">
              <w:rPr>
                <w:rFonts w:cs="Arial"/>
                <w:position w:val="-16"/>
                <w:sz w:val="18"/>
                <w:szCs w:val="18"/>
              </w:rPr>
              <w:object w:dxaOrig="1920" w:dyaOrig="440">
                <v:shape id="_x0000_i1030" type="#_x0000_t75" style="width:96.75pt;height:24.75pt" o:ole="">
                  <v:imagedata r:id="rId15" o:title=""/>
                </v:shape>
                <o:OLEObject Type="Embed" ProgID="Equation.3" ShapeID="_x0000_i1030" DrawAspect="Content" ObjectID="_1825148608" r:id="rId16"/>
              </w:object>
            </w:r>
          </w:p>
          <w:p w:rsidR="00100A92" w:rsidRDefault="00100A92" w:rsidP="007F0FC3">
            <w:pPr>
              <w:keepLines/>
              <w:spacing w:before="0" w:after="60"/>
              <w:jc w:val="left"/>
              <w:rPr>
                <w:rFonts w:cs="Arial"/>
                <w:bCs/>
                <w:sz w:val="20"/>
              </w:rPr>
            </w:pPr>
            <w:r w:rsidRPr="00340086">
              <w:rPr>
                <w:rFonts w:cs="Arial"/>
                <w:sz w:val="18"/>
                <w:szCs w:val="18"/>
              </w:rPr>
              <w:t>(</w:t>
            </w:r>
            <w:r>
              <w:rPr>
                <w:rFonts w:cs="Arial"/>
                <w:sz w:val="18"/>
                <w:szCs w:val="18"/>
              </w:rPr>
              <w:t>4</w:t>
            </w:r>
            <w:r w:rsidRPr="00340086">
              <w:rPr>
                <w:rFonts w:cs="Arial"/>
                <w:sz w:val="18"/>
                <w:szCs w:val="18"/>
              </w:rPr>
              <w:t xml:space="preserve">) </w:t>
            </w:r>
            <w:r w:rsidRPr="00340086">
              <w:rPr>
                <w:rFonts w:cs="Arial"/>
                <w:bCs/>
                <w:position w:val="-40"/>
                <w:sz w:val="20"/>
              </w:rPr>
              <w:object w:dxaOrig="3440" w:dyaOrig="960" w14:anchorId="705A17EE">
                <v:shape id="_x0000_i1031" type="#_x0000_t75" style="width:176.25pt;height:48pt" o:ole="">
                  <v:imagedata r:id="rId17" o:title=""/>
                </v:shape>
                <o:OLEObject Type="Embed" ProgID="Equation.3" ShapeID="_x0000_i1031" DrawAspect="Content" ObjectID="_1825148609" r:id="rId18"/>
              </w:object>
            </w:r>
          </w:p>
          <w:p w:rsidR="00100A92" w:rsidRPr="00340086" w:rsidRDefault="00100A92" w:rsidP="007F0FC3">
            <w:pPr>
              <w:keepLines/>
              <w:spacing w:before="0" w:after="6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7F0FC3" w:rsidRPr="00340086" w:rsidTr="00100A92">
        <w:tc>
          <w:tcPr>
            <w:tcW w:w="927" w:type="pct"/>
            <w:vAlign w:val="center"/>
          </w:tcPr>
          <w:p w:rsidR="007F0FC3" w:rsidRPr="00340086" w:rsidRDefault="007F0FC3" w:rsidP="007F0FC3">
            <w:pPr>
              <w:keepLines/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340086">
              <w:rPr>
                <w:rFonts w:cs="Arial"/>
                <w:b/>
                <w:sz w:val="18"/>
                <w:szCs w:val="18"/>
              </w:rPr>
              <w:t>Espécie</w:t>
            </w:r>
            <w:proofErr w:type="spellEnd"/>
          </w:p>
        </w:tc>
        <w:tc>
          <w:tcPr>
            <w:tcW w:w="485" w:type="pct"/>
            <w:vAlign w:val="center"/>
          </w:tcPr>
          <w:p w:rsidR="007F0FC3" w:rsidRPr="00340086" w:rsidRDefault="007F0FC3" w:rsidP="007F0FC3">
            <w:pPr>
              <w:keepLines/>
              <w:spacing w:before="60" w:after="60"/>
              <w:ind w:left="-57" w:right="-57"/>
              <w:jc w:val="center"/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340086">
              <w:rPr>
                <w:rFonts w:cs="Arial"/>
                <w:b/>
                <w:sz w:val="18"/>
                <w:szCs w:val="18"/>
              </w:rPr>
              <w:t>Modelo</w:t>
            </w:r>
            <w:proofErr w:type="spellEnd"/>
          </w:p>
        </w:tc>
        <w:tc>
          <w:tcPr>
            <w:tcW w:w="605" w:type="pct"/>
            <w:vAlign w:val="center"/>
          </w:tcPr>
          <w:p w:rsidR="007F0FC3" w:rsidRPr="00340086" w:rsidRDefault="007F0FC3" w:rsidP="007F0FC3">
            <w:pPr>
              <w:keepLines/>
              <w:spacing w:before="60" w:after="60"/>
              <w:ind w:left="-57" w:right="-57"/>
              <w:jc w:val="center"/>
              <w:rPr>
                <w:rFonts w:cs="Arial"/>
                <w:b/>
                <w:sz w:val="18"/>
                <w:szCs w:val="18"/>
              </w:rPr>
            </w:pPr>
            <w:r w:rsidRPr="00340086">
              <w:rPr>
                <w:rFonts w:cs="Arial"/>
                <w:b/>
                <w:sz w:val="18"/>
                <w:szCs w:val="18"/>
              </w:rPr>
              <w:t>β</w:t>
            </w:r>
            <w:r w:rsidRPr="00340086">
              <w:rPr>
                <w:rFonts w:cs="Arial"/>
                <w:b/>
                <w:sz w:val="18"/>
                <w:szCs w:val="18"/>
                <w:vertAlign w:val="subscript"/>
              </w:rPr>
              <w:t>0</w:t>
            </w:r>
          </w:p>
        </w:tc>
        <w:tc>
          <w:tcPr>
            <w:tcW w:w="606" w:type="pct"/>
            <w:gridSpan w:val="2"/>
            <w:vAlign w:val="center"/>
          </w:tcPr>
          <w:p w:rsidR="007F0FC3" w:rsidRPr="00340086" w:rsidRDefault="007F0FC3" w:rsidP="007F0FC3">
            <w:pPr>
              <w:keepLines/>
              <w:spacing w:before="60" w:after="60"/>
              <w:ind w:left="-57" w:right="-57"/>
              <w:jc w:val="center"/>
              <w:rPr>
                <w:rFonts w:cs="Arial"/>
                <w:b/>
                <w:sz w:val="18"/>
                <w:szCs w:val="18"/>
              </w:rPr>
            </w:pPr>
            <w:r w:rsidRPr="00340086">
              <w:rPr>
                <w:rFonts w:cs="Arial"/>
                <w:b/>
                <w:sz w:val="18"/>
                <w:szCs w:val="18"/>
              </w:rPr>
              <w:t>β</w:t>
            </w:r>
            <w:r w:rsidRPr="00340086">
              <w:rPr>
                <w:rFonts w:cs="Arial"/>
                <w:b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606" w:type="pct"/>
            <w:vAlign w:val="center"/>
          </w:tcPr>
          <w:p w:rsidR="007F0FC3" w:rsidRPr="00340086" w:rsidRDefault="007F0FC3" w:rsidP="007F0FC3">
            <w:pPr>
              <w:keepLines/>
              <w:spacing w:before="60" w:after="60"/>
              <w:ind w:left="-57" w:right="-57"/>
              <w:jc w:val="center"/>
              <w:rPr>
                <w:rFonts w:cs="Arial"/>
                <w:b/>
                <w:sz w:val="18"/>
                <w:szCs w:val="18"/>
              </w:rPr>
            </w:pPr>
            <w:r w:rsidRPr="00340086">
              <w:rPr>
                <w:rFonts w:cs="Arial"/>
                <w:b/>
                <w:sz w:val="18"/>
                <w:szCs w:val="18"/>
              </w:rPr>
              <w:t>β</w:t>
            </w:r>
            <w:r w:rsidRPr="00340086">
              <w:rPr>
                <w:rFonts w:cs="Arial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606" w:type="pct"/>
            <w:vAlign w:val="center"/>
          </w:tcPr>
          <w:p w:rsidR="007F0FC3" w:rsidRPr="00340086" w:rsidRDefault="007F0FC3" w:rsidP="007F0FC3">
            <w:pPr>
              <w:keepLines/>
              <w:spacing w:before="60" w:after="60"/>
              <w:ind w:left="-57" w:right="-57"/>
              <w:jc w:val="center"/>
              <w:rPr>
                <w:rFonts w:cs="Arial"/>
                <w:b/>
                <w:sz w:val="18"/>
                <w:szCs w:val="18"/>
              </w:rPr>
            </w:pPr>
            <w:r w:rsidRPr="00340086">
              <w:rPr>
                <w:rFonts w:cs="Arial"/>
                <w:b/>
                <w:sz w:val="18"/>
                <w:szCs w:val="18"/>
              </w:rPr>
              <w:t>β</w:t>
            </w:r>
            <w:r w:rsidRPr="00340086">
              <w:rPr>
                <w:rFonts w:cs="Arial"/>
                <w:b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165" w:type="pct"/>
            <w:vAlign w:val="center"/>
          </w:tcPr>
          <w:p w:rsidR="007F0FC3" w:rsidRPr="00340086" w:rsidRDefault="007F0FC3" w:rsidP="007F0FC3">
            <w:pPr>
              <w:keepLines/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340086">
              <w:rPr>
                <w:rFonts w:cs="Arial"/>
                <w:b/>
                <w:sz w:val="18"/>
                <w:szCs w:val="18"/>
              </w:rPr>
              <w:t>Fonte</w:t>
            </w:r>
          </w:p>
        </w:tc>
      </w:tr>
      <w:tr w:rsidR="007F0FC3" w:rsidRPr="00340086" w:rsidTr="00100A92">
        <w:tc>
          <w:tcPr>
            <w:tcW w:w="927" w:type="pct"/>
            <w:vAlign w:val="center"/>
          </w:tcPr>
          <w:p w:rsidR="007F0FC3" w:rsidRPr="00340086" w:rsidRDefault="007F0FC3" w:rsidP="007F0FC3">
            <w:pPr>
              <w:keepLines/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340086">
              <w:rPr>
                <w:rFonts w:cs="Arial"/>
                <w:sz w:val="18"/>
                <w:szCs w:val="18"/>
              </w:rPr>
              <w:t>Pinheiro</w:t>
            </w:r>
            <w:proofErr w:type="spellEnd"/>
            <w:r w:rsidRPr="00340086">
              <w:rPr>
                <w:rFonts w:cs="Arial"/>
                <w:sz w:val="18"/>
                <w:szCs w:val="18"/>
              </w:rPr>
              <w:t xml:space="preserve"> bravo</w:t>
            </w:r>
            <w:r w:rsidR="00100A92">
              <w:rPr>
                <w:rFonts w:cs="Arial"/>
                <w:sz w:val="18"/>
                <w:szCs w:val="18"/>
              </w:rPr>
              <w:t xml:space="preserve"> v</w:t>
            </w:r>
          </w:p>
        </w:tc>
        <w:tc>
          <w:tcPr>
            <w:tcW w:w="485" w:type="pct"/>
            <w:vAlign w:val="center"/>
          </w:tcPr>
          <w:p w:rsidR="007F0FC3" w:rsidRPr="00340086" w:rsidRDefault="007F0FC3" w:rsidP="007F0FC3">
            <w:pPr>
              <w:keepLines/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340086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605" w:type="pct"/>
            <w:vAlign w:val="center"/>
          </w:tcPr>
          <w:p w:rsidR="007F0FC3" w:rsidRPr="00340086" w:rsidRDefault="007F0FC3" w:rsidP="007F0FC3">
            <w:pPr>
              <w:keepLines/>
              <w:spacing w:before="60" w:after="60"/>
              <w:ind w:left="-57" w:right="-57"/>
              <w:jc w:val="center"/>
              <w:rPr>
                <w:rFonts w:cs="Arial"/>
                <w:sz w:val="18"/>
                <w:szCs w:val="18"/>
              </w:rPr>
            </w:pPr>
            <w:r w:rsidRPr="00340086">
              <w:rPr>
                <w:rFonts w:cs="Arial"/>
                <w:sz w:val="18"/>
                <w:szCs w:val="18"/>
              </w:rPr>
              <w:t>0.7520</w:t>
            </w:r>
          </w:p>
        </w:tc>
        <w:tc>
          <w:tcPr>
            <w:tcW w:w="606" w:type="pct"/>
            <w:gridSpan w:val="2"/>
            <w:vAlign w:val="center"/>
          </w:tcPr>
          <w:p w:rsidR="007F0FC3" w:rsidRPr="00340086" w:rsidRDefault="007F0FC3" w:rsidP="007F0FC3">
            <w:pPr>
              <w:keepLines/>
              <w:spacing w:before="60" w:after="60"/>
              <w:ind w:left="-57" w:right="-57"/>
              <w:jc w:val="center"/>
              <w:rPr>
                <w:rFonts w:cs="Arial"/>
                <w:sz w:val="18"/>
                <w:szCs w:val="18"/>
              </w:rPr>
            </w:pPr>
            <w:r w:rsidRPr="00340086">
              <w:rPr>
                <w:rFonts w:cs="Arial"/>
                <w:sz w:val="18"/>
                <w:szCs w:val="18"/>
              </w:rPr>
              <w:t>2.0706</w:t>
            </w:r>
          </w:p>
        </w:tc>
        <w:tc>
          <w:tcPr>
            <w:tcW w:w="606" w:type="pct"/>
            <w:vAlign w:val="center"/>
          </w:tcPr>
          <w:p w:rsidR="007F0FC3" w:rsidRPr="00340086" w:rsidRDefault="007F0FC3" w:rsidP="007F0FC3">
            <w:pPr>
              <w:keepLines/>
              <w:spacing w:before="60" w:after="60"/>
              <w:ind w:left="-57" w:right="-57"/>
              <w:jc w:val="center"/>
              <w:rPr>
                <w:rFonts w:cs="Arial"/>
                <w:sz w:val="18"/>
                <w:szCs w:val="18"/>
              </w:rPr>
            </w:pPr>
            <w:r w:rsidRPr="00340086">
              <w:rPr>
                <w:rFonts w:cs="Arial"/>
                <w:sz w:val="18"/>
                <w:szCs w:val="18"/>
              </w:rPr>
              <w:t>0.8031</w:t>
            </w:r>
          </w:p>
        </w:tc>
        <w:tc>
          <w:tcPr>
            <w:tcW w:w="606" w:type="pct"/>
            <w:vAlign w:val="center"/>
          </w:tcPr>
          <w:p w:rsidR="007F0FC3" w:rsidRPr="00340086" w:rsidRDefault="007F0FC3" w:rsidP="007F0FC3">
            <w:pPr>
              <w:keepLines/>
              <w:spacing w:before="60" w:after="60"/>
              <w:ind w:left="-57" w:right="-57"/>
              <w:jc w:val="center"/>
              <w:rPr>
                <w:rFonts w:cs="Arial"/>
                <w:sz w:val="18"/>
                <w:szCs w:val="18"/>
              </w:rPr>
            </w:pPr>
            <w:r w:rsidRPr="00340086"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165" w:type="pct"/>
            <w:vAlign w:val="center"/>
          </w:tcPr>
          <w:p w:rsidR="007F0FC3" w:rsidRPr="00340086" w:rsidRDefault="007F0FC3" w:rsidP="007F0FC3">
            <w:pPr>
              <w:keepLines/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340086">
              <w:rPr>
                <w:rFonts w:cs="Arial"/>
                <w:sz w:val="18"/>
                <w:szCs w:val="18"/>
              </w:rPr>
              <w:t>Tomé et al., 2007d</w:t>
            </w:r>
          </w:p>
        </w:tc>
      </w:tr>
      <w:tr w:rsidR="007F0FC3" w:rsidRPr="00340086" w:rsidTr="00100A92">
        <w:tc>
          <w:tcPr>
            <w:tcW w:w="927" w:type="pct"/>
            <w:vAlign w:val="center"/>
          </w:tcPr>
          <w:p w:rsidR="007F0FC3" w:rsidRPr="00340086" w:rsidRDefault="007F0FC3" w:rsidP="007F0FC3">
            <w:pPr>
              <w:keepLines/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340086">
              <w:rPr>
                <w:rFonts w:cs="Arial"/>
                <w:sz w:val="18"/>
                <w:szCs w:val="18"/>
              </w:rPr>
              <w:t>Pinheiro</w:t>
            </w:r>
            <w:proofErr w:type="spellEnd"/>
            <w:r w:rsidRPr="00340086">
              <w:rPr>
                <w:rFonts w:cs="Arial"/>
                <w:sz w:val="18"/>
                <w:szCs w:val="18"/>
              </w:rPr>
              <w:t xml:space="preserve"> bravo </w:t>
            </w:r>
            <w:proofErr w:type="spellStart"/>
            <w:r w:rsidRPr="00340086">
              <w:rPr>
                <w:rFonts w:cs="Arial"/>
                <w:sz w:val="18"/>
                <w:szCs w:val="18"/>
              </w:rPr>
              <w:t>vu_st</w:t>
            </w:r>
            <w:proofErr w:type="spellEnd"/>
          </w:p>
        </w:tc>
        <w:tc>
          <w:tcPr>
            <w:tcW w:w="485" w:type="pct"/>
            <w:vAlign w:val="center"/>
          </w:tcPr>
          <w:p w:rsidR="007F0FC3" w:rsidRPr="00340086" w:rsidRDefault="00BE1D26" w:rsidP="007F0FC3">
            <w:pPr>
              <w:keepLines/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605" w:type="pct"/>
            <w:vAlign w:val="center"/>
          </w:tcPr>
          <w:p w:rsidR="007F0FC3" w:rsidRPr="00340086" w:rsidRDefault="007F0FC3" w:rsidP="007F0FC3">
            <w:pPr>
              <w:keepLines/>
              <w:spacing w:before="60" w:after="60"/>
              <w:ind w:left="-57" w:right="-57"/>
              <w:jc w:val="center"/>
              <w:rPr>
                <w:rFonts w:cs="Arial"/>
                <w:sz w:val="18"/>
                <w:szCs w:val="18"/>
              </w:rPr>
            </w:pPr>
            <w:r w:rsidRPr="00340086">
              <w:rPr>
                <w:rFonts w:cs="Arial"/>
                <w:sz w:val="18"/>
                <w:szCs w:val="18"/>
              </w:rPr>
              <w:t>0.0000247</w:t>
            </w:r>
          </w:p>
        </w:tc>
        <w:tc>
          <w:tcPr>
            <w:tcW w:w="606" w:type="pct"/>
            <w:gridSpan w:val="2"/>
            <w:vAlign w:val="center"/>
          </w:tcPr>
          <w:p w:rsidR="007F0FC3" w:rsidRPr="00340086" w:rsidRDefault="007F0FC3" w:rsidP="007F0FC3">
            <w:pPr>
              <w:keepLines/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340086">
              <w:rPr>
                <w:rFonts w:cs="Arial"/>
                <w:sz w:val="18"/>
                <w:szCs w:val="18"/>
              </w:rPr>
              <w:t>2.1119</w:t>
            </w:r>
          </w:p>
        </w:tc>
        <w:tc>
          <w:tcPr>
            <w:tcW w:w="606" w:type="pct"/>
            <w:vAlign w:val="center"/>
          </w:tcPr>
          <w:p w:rsidR="007F0FC3" w:rsidRPr="00340086" w:rsidRDefault="007F0FC3" w:rsidP="007F0FC3">
            <w:pPr>
              <w:keepLines/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340086">
              <w:rPr>
                <w:rFonts w:cs="Arial"/>
                <w:sz w:val="18"/>
                <w:szCs w:val="18"/>
              </w:rPr>
              <w:t>0.9261</w:t>
            </w:r>
          </w:p>
        </w:tc>
        <w:tc>
          <w:tcPr>
            <w:tcW w:w="606" w:type="pct"/>
            <w:vAlign w:val="center"/>
          </w:tcPr>
          <w:p w:rsidR="007F0FC3" w:rsidRPr="00340086" w:rsidRDefault="007F0FC3" w:rsidP="007F0FC3">
            <w:pPr>
              <w:keepLines/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5" w:type="pct"/>
            <w:vAlign w:val="center"/>
          </w:tcPr>
          <w:p w:rsidR="007F0FC3" w:rsidRPr="00340086" w:rsidRDefault="007F0FC3" w:rsidP="007F0FC3">
            <w:pPr>
              <w:keepLines/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340086">
              <w:rPr>
                <w:rFonts w:cs="Arial"/>
                <w:sz w:val="18"/>
                <w:szCs w:val="18"/>
              </w:rPr>
              <w:t>Falcão</w:t>
            </w:r>
            <w:proofErr w:type="spellEnd"/>
            <w:r w:rsidRPr="00340086">
              <w:rPr>
                <w:rFonts w:cs="Arial"/>
                <w:sz w:val="18"/>
                <w:szCs w:val="18"/>
              </w:rPr>
              <w:t>, 1994</w:t>
            </w:r>
          </w:p>
        </w:tc>
      </w:tr>
      <w:tr w:rsidR="007F0FC3" w:rsidRPr="00340086" w:rsidTr="00100A92">
        <w:tc>
          <w:tcPr>
            <w:tcW w:w="927" w:type="pct"/>
            <w:vAlign w:val="center"/>
          </w:tcPr>
          <w:p w:rsidR="007F0FC3" w:rsidRPr="00340086" w:rsidRDefault="007F0FC3" w:rsidP="007F0FC3">
            <w:pPr>
              <w:keepLines/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340086">
              <w:rPr>
                <w:rFonts w:cs="Arial"/>
                <w:sz w:val="18"/>
                <w:szCs w:val="18"/>
              </w:rPr>
              <w:t>Pinheiro</w:t>
            </w:r>
            <w:proofErr w:type="spellEnd"/>
            <w:r w:rsidRPr="00340086">
              <w:rPr>
                <w:rFonts w:cs="Arial"/>
                <w:sz w:val="18"/>
                <w:szCs w:val="18"/>
              </w:rPr>
              <w:t xml:space="preserve"> bravo </w:t>
            </w:r>
            <w:proofErr w:type="spellStart"/>
            <w:r w:rsidRPr="00340086">
              <w:rPr>
                <w:rFonts w:cs="Arial"/>
                <w:sz w:val="18"/>
                <w:szCs w:val="18"/>
              </w:rPr>
              <w:t>Pvudi</w:t>
            </w:r>
            <w:proofErr w:type="spellEnd"/>
          </w:p>
        </w:tc>
        <w:tc>
          <w:tcPr>
            <w:tcW w:w="485" w:type="pct"/>
            <w:vAlign w:val="center"/>
          </w:tcPr>
          <w:p w:rsidR="007F0FC3" w:rsidRPr="00340086" w:rsidRDefault="00BE1D26" w:rsidP="007F0FC3">
            <w:pPr>
              <w:keepLines/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605" w:type="pct"/>
            <w:vAlign w:val="center"/>
          </w:tcPr>
          <w:p w:rsidR="007F0FC3" w:rsidRPr="00340086" w:rsidRDefault="007F0FC3" w:rsidP="007F0FC3">
            <w:pPr>
              <w:keepLines/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340086">
              <w:rPr>
                <w:rFonts w:cs="Arial"/>
                <w:sz w:val="18"/>
                <w:szCs w:val="18"/>
              </w:rPr>
              <w:t>1.41300</w:t>
            </w:r>
          </w:p>
        </w:tc>
        <w:tc>
          <w:tcPr>
            <w:tcW w:w="606" w:type="pct"/>
            <w:gridSpan w:val="2"/>
            <w:vAlign w:val="center"/>
          </w:tcPr>
          <w:p w:rsidR="007F0FC3" w:rsidRPr="00340086" w:rsidRDefault="007F0FC3" w:rsidP="007F0FC3">
            <w:pPr>
              <w:keepLines/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340086">
              <w:rPr>
                <w:rFonts w:cs="Arial"/>
                <w:sz w:val="18"/>
                <w:szCs w:val="18"/>
              </w:rPr>
              <w:t>4.3488</w:t>
            </w:r>
          </w:p>
        </w:tc>
        <w:tc>
          <w:tcPr>
            <w:tcW w:w="606" w:type="pct"/>
            <w:vAlign w:val="center"/>
          </w:tcPr>
          <w:p w:rsidR="007F0FC3" w:rsidRPr="00340086" w:rsidRDefault="007F0FC3" w:rsidP="007F0FC3">
            <w:pPr>
              <w:keepLines/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340086">
              <w:rPr>
                <w:rFonts w:cs="Arial"/>
                <w:sz w:val="18"/>
                <w:szCs w:val="18"/>
              </w:rPr>
              <w:t>4.3188</w:t>
            </w:r>
          </w:p>
        </w:tc>
        <w:tc>
          <w:tcPr>
            <w:tcW w:w="606" w:type="pct"/>
            <w:vAlign w:val="center"/>
          </w:tcPr>
          <w:p w:rsidR="007F0FC3" w:rsidRPr="00340086" w:rsidRDefault="007F0FC3" w:rsidP="007F0FC3">
            <w:pPr>
              <w:keepLines/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340086"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165" w:type="pct"/>
            <w:vAlign w:val="center"/>
          </w:tcPr>
          <w:p w:rsidR="007F0FC3" w:rsidRPr="00340086" w:rsidRDefault="007F0FC3" w:rsidP="007F0FC3">
            <w:pPr>
              <w:keepLines/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340086">
              <w:rPr>
                <w:rFonts w:cs="Arial"/>
                <w:sz w:val="18"/>
                <w:szCs w:val="18"/>
              </w:rPr>
              <w:t>Falcão</w:t>
            </w:r>
            <w:proofErr w:type="spellEnd"/>
            <w:r w:rsidRPr="00340086">
              <w:rPr>
                <w:rFonts w:cs="Arial"/>
                <w:sz w:val="18"/>
                <w:szCs w:val="18"/>
              </w:rPr>
              <w:t>, 1994</w:t>
            </w:r>
          </w:p>
        </w:tc>
      </w:tr>
      <w:tr w:rsidR="007F0FC3" w:rsidRPr="00340086" w:rsidTr="00100A92">
        <w:tc>
          <w:tcPr>
            <w:tcW w:w="927" w:type="pct"/>
            <w:vAlign w:val="center"/>
          </w:tcPr>
          <w:p w:rsidR="007F0FC3" w:rsidRPr="00340086" w:rsidRDefault="007F0FC3" w:rsidP="007F0FC3">
            <w:pPr>
              <w:keepLines/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340086">
              <w:rPr>
                <w:rFonts w:cs="Arial"/>
                <w:sz w:val="18"/>
                <w:szCs w:val="18"/>
              </w:rPr>
              <w:t>Pinheiro</w:t>
            </w:r>
            <w:proofErr w:type="spellEnd"/>
            <w:r w:rsidRPr="00340086">
              <w:rPr>
                <w:rFonts w:cs="Arial"/>
                <w:sz w:val="18"/>
                <w:szCs w:val="18"/>
              </w:rPr>
              <w:t xml:space="preserve"> bravo di</w:t>
            </w:r>
          </w:p>
        </w:tc>
        <w:tc>
          <w:tcPr>
            <w:tcW w:w="485" w:type="pct"/>
            <w:vAlign w:val="center"/>
          </w:tcPr>
          <w:p w:rsidR="007F0FC3" w:rsidRPr="00340086" w:rsidRDefault="00BE1D26" w:rsidP="007F0FC3">
            <w:pPr>
              <w:keepLines/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605" w:type="pct"/>
            <w:vAlign w:val="center"/>
          </w:tcPr>
          <w:p w:rsidR="007F0FC3" w:rsidRPr="00340086" w:rsidRDefault="007F0FC3" w:rsidP="007F0FC3">
            <w:pPr>
              <w:keepLines/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340086">
              <w:rPr>
                <w:rFonts w:cs="Arial"/>
                <w:sz w:val="18"/>
                <w:szCs w:val="18"/>
              </w:rPr>
              <w:t>2.1823</w:t>
            </w:r>
          </w:p>
        </w:tc>
        <w:tc>
          <w:tcPr>
            <w:tcW w:w="606" w:type="pct"/>
            <w:gridSpan w:val="2"/>
            <w:vAlign w:val="center"/>
          </w:tcPr>
          <w:p w:rsidR="007F0FC3" w:rsidRPr="00340086" w:rsidRDefault="007F0FC3" w:rsidP="007F0FC3">
            <w:pPr>
              <w:keepLines/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340086">
              <w:rPr>
                <w:rFonts w:cs="Arial"/>
                <w:sz w:val="18"/>
                <w:szCs w:val="18"/>
              </w:rPr>
              <w:t>0.8591</w:t>
            </w:r>
          </w:p>
        </w:tc>
        <w:tc>
          <w:tcPr>
            <w:tcW w:w="606" w:type="pct"/>
            <w:vAlign w:val="center"/>
          </w:tcPr>
          <w:p w:rsidR="007F0FC3" w:rsidRPr="00340086" w:rsidRDefault="007F0FC3" w:rsidP="007F0FC3">
            <w:pPr>
              <w:keepLines/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:rsidR="007F0FC3" w:rsidRPr="00340086" w:rsidRDefault="007F0FC3" w:rsidP="007F0FC3">
            <w:pPr>
              <w:keepLines/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65" w:type="pct"/>
            <w:vAlign w:val="center"/>
          </w:tcPr>
          <w:p w:rsidR="007F0FC3" w:rsidRPr="00340086" w:rsidRDefault="007F0FC3" w:rsidP="007F0FC3">
            <w:pPr>
              <w:keepLines/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340086">
              <w:rPr>
                <w:rFonts w:cs="Arial"/>
                <w:sz w:val="18"/>
                <w:szCs w:val="18"/>
              </w:rPr>
              <w:t>Falcão</w:t>
            </w:r>
            <w:proofErr w:type="spellEnd"/>
            <w:r w:rsidRPr="00340086">
              <w:rPr>
                <w:rFonts w:cs="Arial"/>
                <w:sz w:val="18"/>
                <w:szCs w:val="18"/>
              </w:rPr>
              <w:t>, 1994</w:t>
            </w:r>
          </w:p>
        </w:tc>
      </w:tr>
      <w:tr w:rsidR="00BE1D26" w:rsidRPr="0062029B" w:rsidTr="00100A92">
        <w:tc>
          <w:tcPr>
            <w:tcW w:w="5000" w:type="pct"/>
            <w:gridSpan w:val="8"/>
            <w:vAlign w:val="center"/>
          </w:tcPr>
          <w:p w:rsidR="00BE1D26" w:rsidRPr="007F0FC3" w:rsidRDefault="00BE1D26" w:rsidP="00BE1D26">
            <w:pPr>
              <w:keepLines/>
              <w:spacing w:before="60" w:after="60"/>
              <w:rPr>
                <w:rFonts w:cs="Arial"/>
                <w:sz w:val="18"/>
                <w:szCs w:val="18"/>
                <w:lang w:val="pt-PT"/>
              </w:rPr>
            </w:pPr>
            <w:r w:rsidRPr="007F0FC3">
              <w:rPr>
                <w:rFonts w:cs="Arial"/>
                <w:sz w:val="18"/>
                <w:szCs w:val="18"/>
                <w:lang w:val="pt-PT"/>
              </w:rPr>
              <w:t xml:space="preserve">d – diâmetro da árvore medido a 1,30 m de altura (cm); h – altura total da árvore (m); </w:t>
            </w:r>
            <w:proofErr w:type="spellStart"/>
            <w:r w:rsidRPr="007F0FC3">
              <w:rPr>
                <w:rFonts w:cs="Arial"/>
                <w:sz w:val="18"/>
                <w:szCs w:val="18"/>
                <w:lang w:val="pt-PT"/>
              </w:rPr>
              <w:t>vu_st</w:t>
            </w:r>
            <w:proofErr w:type="spellEnd"/>
            <w:r w:rsidRPr="007F0FC3">
              <w:rPr>
                <w:rFonts w:cs="Arial"/>
                <w:sz w:val="18"/>
                <w:szCs w:val="18"/>
                <w:lang w:val="pt-PT"/>
              </w:rPr>
              <w:t xml:space="preserve"> – volume total sem casca e sem cepo (m</w:t>
            </w:r>
            <w:r w:rsidRPr="007F0FC3">
              <w:rPr>
                <w:rFonts w:cs="Arial"/>
                <w:sz w:val="18"/>
                <w:szCs w:val="18"/>
                <w:vertAlign w:val="superscript"/>
                <w:lang w:val="pt-PT"/>
              </w:rPr>
              <w:t>3</w:t>
            </w:r>
            <w:r w:rsidRPr="007F0FC3">
              <w:rPr>
                <w:rFonts w:cs="Arial"/>
                <w:sz w:val="18"/>
                <w:szCs w:val="18"/>
                <w:lang w:val="pt-PT"/>
              </w:rPr>
              <w:t>);</w:t>
            </w:r>
            <w:r w:rsidR="00100A92">
              <w:rPr>
                <w:rFonts w:cs="Arial"/>
                <w:sz w:val="18"/>
                <w:szCs w:val="18"/>
                <w:lang w:val="pt-PT"/>
              </w:rPr>
              <w:t xml:space="preserve"> </w:t>
            </w:r>
            <w:proofErr w:type="spellStart"/>
            <w:r w:rsidRPr="007F0FC3">
              <w:rPr>
                <w:rFonts w:cs="Arial"/>
                <w:sz w:val="18"/>
                <w:szCs w:val="18"/>
                <w:lang w:val="pt-PT"/>
              </w:rPr>
              <w:t>di</w:t>
            </w:r>
            <w:proofErr w:type="spellEnd"/>
            <w:r w:rsidRPr="007F0FC3">
              <w:rPr>
                <w:rFonts w:cs="Arial"/>
                <w:sz w:val="18"/>
                <w:szCs w:val="18"/>
                <w:lang w:val="pt-PT"/>
              </w:rPr>
              <w:t xml:space="preserve"> – diâmetro (cm) medido à altura </w:t>
            </w:r>
            <w:proofErr w:type="spellStart"/>
            <w:r w:rsidRPr="007F0FC3">
              <w:rPr>
                <w:rFonts w:cs="Arial"/>
                <w:sz w:val="18"/>
                <w:szCs w:val="18"/>
                <w:lang w:val="pt-PT"/>
              </w:rPr>
              <w:t>hi</w:t>
            </w:r>
            <w:proofErr w:type="spellEnd"/>
            <w:r w:rsidRPr="007F0FC3">
              <w:rPr>
                <w:rFonts w:cs="Arial"/>
                <w:sz w:val="18"/>
                <w:szCs w:val="18"/>
                <w:lang w:val="pt-PT"/>
              </w:rPr>
              <w:t xml:space="preserve"> (m); </w:t>
            </w:r>
            <w:proofErr w:type="spellStart"/>
            <w:r w:rsidRPr="007F0FC3">
              <w:rPr>
                <w:rFonts w:cs="Arial"/>
                <w:sz w:val="18"/>
                <w:szCs w:val="18"/>
                <w:lang w:val="pt-PT"/>
              </w:rPr>
              <w:t>vudi_st</w:t>
            </w:r>
            <w:proofErr w:type="spellEnd"/>
            <w:r w:rsidRPr="007F0FC3">
              <w:rPr>
                <w:rFonts w:cs="Arial"/>
                <w:sz w:val="18"/>
                <w:szCs w:val="18"/>
                <w:lang w:val="pt-PT"/>
              </w:rPr>
              <w:t xml:space="preserve"> – volume sem casca e sem cepo até ao diâmetro de desponta </w:t>
            </w:r>
            <w:proofErr w:type="spellStart"/>
            <w:r w:rsidRPr="007F0FC3">
              <w:rPr>
                <w:rFonts w:cs="Arial"/>
                <w:sz w:val="18"/>
                <w:szCs w:val="18"/>
                <w:lang w:val="pt-PT"/>
              </w:rPr>
              <w:t>di</w:t>
            </w:r>
            <w:proofErr w:type="spellEnd"/>
            <w:r w:rsidRPr="007F0FC3">
              <w:rPr>
                <w:rFonts w:cs="Arial"/>
                <w:sz w:val="18"/>
                <w:szCs w:val="18"/>
                <w:lang w:val="pt-PT"/>
              </w:rPr>
              <w:t xml:space="preserve"> (m</w:t>
            </w:r>
            <w:r w:rsidRPr="007F0FC3">
              <w:rPr>
                <w:rFonts w:cs="Arial"/>
                <w:sz w:val="18"/>
                <w:szCs w:val="18"/>
                <w:vertAlign w:val="superscript"/>
                <w:lang w:val="pt-PT"/>
              </w:rPr>
              <w:t>3</w:t>
            </w:r>
            <w:r w:rsidRPr="007F0FC3">
              <w:rPr>
                <w:rFonts w:cs="Arial"/>
                <w:sz w:val="18"/>
                <w:szCs w:val="18"/>
                <w:lang w:val="pt-PT"/>
              </w:rPr>
              <w:t xml:space="preserve">); </w:t>
            </w:r>
            <w:proofErr w:type="spellStart"/>
            <w:r w:rsidRPr="007F0FC3">
              <w:rPr>
                <w:rFonts w:cs="Arial"/>
                <w:sz w:val="18"/>
                <w:szCs w:val="18"/>
                <w:lang w:val="pt-PT"/>
              </w:rPr>
              <w:t>Pvudi_st</w:t>
            </w:r>
            <w:proofErr w:type="spellEnd"/>
            <w:r w:rsidRPr="007F0FC3">
              <w:rPr>
                <w:rFonts w:cs="Arial"/>
                <w:sz w:val="18"/>
                <w:szCs w:val="18"/>
                <w:lang w:val="pt-PT"/>
              </w:rPr>
              <w:t xml:space="preserve"> – proporção de volume sem casca e sem cepo até ao diâmetro de desponta </w:t>
            </w:r>
            <w:proofErr w:type="spellStart"/>
            <w:r w:rsidRPr="007F0FC3">
              <w:rPr>
                <w:rFonts w:cs="Arial"/>
                <w:sz w:val="18"/>
                <w:szCs w:val="18"/>
                <w:lang w:val="pt-PT"/>
              </w:rPr>
              <w:t>di</w:t>
            </w:r>
            <w:proofErr w:type="spellEnd"/>
            <w:r w:rsidRPr="007F0FC3">
              <w:rPr>
                <w:rFonts w:cs="Arial"/>
                <w:sz w:val="18"/>
                <w:szCs w:val="18"/>
                <w:lang w:val="pt-PT"/>
              </w:rPr>
              <w:t>.</w:t>
            </w:r>
          </w:p>
        </w:tc>
      </w:tr>
    </w:tbl>
    <w:p w:rsidR="007F0FC3" w:rsidRDefault="007F0FC3" w:rsidP="007F0FC3">
      <w:pPr>
        <w:keepLines/>
        <w:rPr>
          <w:lang w:val="pt-PT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556"/>
        <w:gridCol w:w="969"/>
        <w:gridCol w:w="1673"/>
        <w:gridCol w:w="1675"/>
        <w:gridCol w:w="1675"/>
        <w:gridCol w:w="1807"/>
      </w:tblGrid>
      <w:tr w:rsidR="00BE1D26" w:rsidRPr="0062029B" w:rsidTr="00503D35"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:rsidR="00BE1D26" w:rsidRPr="00100A92" w:rsidRDefault="00BE1D26" w:rsidP="00100A92">
            <w:pPr>
              <w:pStyle w:val="Legendas"/>
              <w:keepLines/>
              <w:spacing w:before="0"/>
              <w:rPr>
                <w:sz w:val="20"/>
                <w:szCs w:val="20"/>
                <w:lang w:val="pt-PT"/>
              </w:rPr>
            </w:pPr>
            <w:r w:rsidRPr="00100A92">
              <w:rPr>
                <w:sz w:val="20"/>
                <w:szCs w:val="20"/>
                <w:lang w:val="pt-PT"/>
              </w:rPr>
              <w:br w:type="page"/>
            </w:r>
            <w:bookmarkStart w:id="5" w:name="_Toc145622163"/>
            <w:r w:rsidRPr="00100A92">
              <w:rPr>
                <w:sz w:val="20"/>
                <w:szCs w:val="20"/>
                <w:lang w:val="pt-PT"/>
              </w:rPr>
              <w:t xml:space="preserve">Tabela </w:t>
            </w:r>
            <w:r w:rsidRPr="00592FD6">
              <w:rPr>
                <w:sz w:val="20"/>
                <w:szCs w:val="20"/>
                <w:lang w:val="pt-PT"/>
              </w:rPr>
              <w:t>4</w:t>
            </w:r>
            <w:r w:rsidRPr="00100A92">
              <w:rPr>
                <w:sz w:val="20"/>
                <w:szCs w:val="20"/>
                <w:lang w:val="pt-PT"/>
              </w:rPr>
              <w:t xml:space="preserve">. Equações utilizadas na estimação da biomassa </w:t>
            </w:r>
            <w:bookmarkEnd w:id="5"/>
          </w:p>
        </w:tc>
      </w:tr>
      <w:tr w:rsidR="00BE1D26" w:rsidRPr="00340086" w:rsidTr="00503D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E1D26" w:rsidRPr="00340086" w:rsidRDefault="00BE1D26" w:rsidP="00503D35">
            <w:pPr>
              <w:keepLines/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 w:rsidRPr="00340086">
              <w:rPr>
                <w:rFonts w:cs="Arial"/>
                <w:sz w:val="18"/>
                <w:szCs w:val="18"/>
              </w:rPr>
              <w:t xml:space="preserve">(1) </w:t>
            </w:r>
            <w:r w:rsidRPr="00340086">
              <w:rPr>
                <w:rFonts w:cs="Arial"/>
                <w:position w:val="-16"/>
                <w:sz w:val="18"/>
                <w:szCs w:val="18"/>
              </w:rPr>
              <w:object w:dxaOrig="1420" w:dyaOrig="420">
                <v:shape id="_x0000_i1032" type="#_x0000_t75" style="width:1in;height:24.75pt" o:ole="">
                  <v:imagedata r:id="rId19" o:title=""/>
                </v:shape>
                <o:OLEObject Type="Embed" ProgID="Equation.3" ShapeID="_x0000_i1032" DrawAspect="Content" ObjectID="_1825148610" r:id="rId20"/>
              </w:object>
            </w:r>
            <w:r w:rsidRPr="00340086">
              <w:rPr>
                <w:rFonts w:cs="Arial"/>
                <w:sz w:val="18"/>
                <w:szCs w:val="18"/>
              </w:rPr>
              <w:tab/>
              <w:t>(</w:t>
            </w:r>
            <w:proofErr w:type="spellStart"/>
            <w:r w:rsidRPr="00340086">
              <w:rPr>
                <w:rFonts w:cs="Arial"/>
                <w:sz w:val="18"/>
                <w:szCs w:val="18"/>
              </w:rPr>
              <w:t>i</w:t>
            </w:r>
            <w:proofErr w:type="spellEnd"/>
            <w:r w:rsidRPr="00340086">
              <w:rPr>
                <w:rFonts w:cs="Arial"/>
                <w:sz w:val="18"/>
                <w:szCs w:val="18"/>
              </w:rPr>
              <w:t xml:space="preserve"> = s, b)</w:t>
            </w:r>
          </w:p>
        </w:tc>
      </w:tr>
      <w:tr w:rsidR="00BE1D26" w:rsidRPr="00340086" w:rsidTr="00503D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E1D26" w:rsidRPr="00340086" w:rsidRDefault="00BE1D26" w:rsidP="00503D35">
            <w:pPr>
              <w:keepLines/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 w:rsidRPr="00340086">
              <w:rPr>
                <w:rFonts w:cs="Arial"/>
                <w:sz w:val="18"/>
                <w:szCs w:val="18"/>
              </w:rPr>
              <w:t xml:space="preserve">(2) </w:t>
            </w:r>
            <w:r w:rsidRPr="00340086">
              <w:rPr>
                <w:rFonts w:cs="Arial"/>
                <w:position w:val="-26"/>
                <w:sz w:val="18"/>
                <w:szCs w:val="18"/>
              </w:rPr>
              <w:object w:dxaOrig="1640" w:dyaOrig="680">
                <v:shape id="_x0000_i1033" type="#_x0000_t75" style="width:82.5pt;height:37.5pt" o:ole="">
                  <v:imagedata r:id="rId21" o:title=""/>
                </v:shape>
                <o:OLEObject Type="Embed" ProgID="Equation.3" ShapeID="_x0000_i1033" DrawAspect="Content" ObjectID="_1825148611" r:id="rId22"/>
              </w:object>
            </w:r>
            <w:r w:rsidRPr="00340086">
              <w:rPr>
                <w:rFonts w:cs="Arial"/>
                <w:sz w:val="18"/>
                <w:szCs w:val="18"/>
              </w:rPr>
              <w:tab/>
              <w:t>(</w:t>
            </w:r>
            <w:proofErr w:type="spellStart"/>
            <w:r w:rsidRPr="00340086">
              <w:rPr>
                <w:rFonts w:cs="Arial"/>
                <w:sz w:val="18"/>
                <w:szCs w:val="18"/>
              </w:rPr>
              <w:t>i</w:t>
            </w:r>
            <w:proofErr w:type="spellEnd"/>
            <w:r w:rsidRPr="00340086">
              <w:rPr>
                <w:rFonts w:cs="Arial"/>
                <w:sz w:val="18"/>
                <w:szCs w:val="18"/>
              </w:rPr>
              <w:t xml:space="preserve"> = </w:t>
            </w:r>
            <w:proofErr w:type="spellStart"/>
            <w:r w:rsidRPr="00340086">
              <w:rPr>
                <w:rFonts w:cs="Arial"/>
                <w:sz w:val="18"/>
                <w:szCs w:val="18"/>
              </w:rPr>
              <w:t>br</w:t>
            </w:r>
            <w:proofErr w:type="spellEnd"/>
            <w:r w:rsidRPr="00340086">
              <w:rPr>
                <w:rFonts w:cs="Arial"/>
                <w:sz w:val="18"/>
                <w:szCs w:val="18"/>
              </w:rPr>
              <w:t>, l)</w:t>
            </w:r>
          </w:p>
        </w:tc>
      </w:tr>
      <w:tr w:rsidR="00BE1D26" w:rsidRPr="0062029B" w:rsidTr="00503D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</w:trPr>
        <w:tc>
          <w:tcPr>
            <w:tcW w:w="5000" w:type="pct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BE1D26" w:rsidRPr="00BE1D26" w:rsidRDefault="00BE1D26" w:rsidP="00503D35">
            <w:pPr>
              <w:keepLines/>
              <w:spacing w:before="60" w:after="60"/>
              <w:jc w:val="left"/>
              <w:rPr>
                <w:rFonts w:cs="Arial"/>
                <w:sz w:val="18"/>
                <w:szCs w:val="18"/>
                <w:lang w:val="pt-PT"/>
              </w:rPr>
            </w:pPr>
            <w:r w:rsidRPr="00BE1D26">
              <w:rPr>
                <w:rFonts w:cs="Arial"/>
                <w:sz w:val="18"/>
                <w:szCs w:val="18"/>
                <w:lang w:val="pt-PT"/>
              </w:rPr>
              <w:t xml:space="preserve">(3) </w:t>
            </w:r>
            <w:r w:rsidRPr="00340086">
              <w:rPr>
                <w:position w:val="-10"/>
                <w:sz w:val="18"/>
              </w:rPr>
              <w:object w:dxaOrig="960" w:dyaOrig="360">
                <v:shape id="_x0000_i1034" type="#_x0000_t75" style="width:48pt;height:18.75pt" o:ole="">
                  <v:imagedata r:id="rId23" o:title=""/>
                </v:shape>
                <o:OLEObject Type="Embed" ProgID="Equation.3" ShapeID="_x0000_i1034" DrawAspect="Content" ObjectID="_1825148612" r:id="rId24"/>
              </w:object>
            </w:r>
            <w:r w:rsidRPr="00BE1D26">
              <w:rPr>
                <w:rFonts w:cs="Arial"/>
                <w:sz w:val="18"/>
                <w:szCs w:val="18"/>
                <w:lang w:val="pt-PT"/>
              </w:rPr>
              <w:tab/>
              <w:t>(i = r)</w:t>
            </w:r>
            <w:r w:rsidRPr="00BE1D26">
              <w:rPr>
                <w:lang w:val="pt-PT"/>
              </w:rPr>
              <w:t xml:space="preserve">                                 </w:t>
            </w:r>
            <w:proofErr w:type="spellStart"/>
            <w:r w:rsidRPr="00BE1D26">
              <w:rPr>
                <w:lang w:val="pt-PT"/>
              </w:rPr>
              <w:t>wr</w:t>
            </w:r>
            <w:proofErr w:type="spellEnd"/>
            <w:r w:rsidRPr="00BE1D26">
              <w:rPr>
                <w:lang w:val="pt-PT"/>
              </w:rPr>
              <w:t>=beta0 *</w:t>
            </w:r>
            <w:proofErr w:type="spellStart"/>
            <w:r w:rsidRPr="00BE1D26">
              <w:rPr>
                <w:lang w:val="pt-PT"/>
              </w:rPr>
              <w:t>wa</w:t>
            </w:r>
            <w:proofErr w:type="spellEnd"/>
          </w:p>
        </w:tc>
      </w:tr>
      <w:tr w:rsidR="00BE1D26" w:rsidRPr="00340086" w:rsidTr="00503D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0"/>
        </w:trPr>
        <w:tc>
          <w:tcPr>
            <w:tcW w:w="832" w:type="pct"/>
            <w:vAlign w:val="center"/>
          </w:tcPr>
          <w:p w:rsidR="00BE1D26" w:rsidRPr="00340086" w:rsidRDefault="00BE1D26" w:rsidP="00503D35">
            <w:pPr>
              <w:keepLines/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340086">
              <w:rPr>
                <w:rFonts w:cs="Arial"/>
                <w:b/>
                <w:sz w:val="18"/>
                <w:szCs w:val="18"/>
              </w:rPr>
              <w:t>Componente</w:t>
            </w:r>
            <w:proofErr w:type="spellEnd"/>
          </w:p>
        </w:tc>
        <w:tc>
          <w:tcPr>
            <w:tcW w:w="518" w:type="pct"/>
          </w:tcPr>
          <w:p w:rsidR="00BE1D26" w:rsidRPr="00340086" w:rsidRDefault="00BE1D26" w:rsidP="00503D35">
            <w:pPr>
              <w:keepLines/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340086">
              <w:rPr>
                <w:rFonts w:cs="Arial"/>
                <w:b/>
                <w:sz w:val="18"/>
                <w:szCs w:val="18"/>
              </w:rPr>
              <w:t>Modelo</w:t>
            </w:r>
            <w:proofErr w:type="spellEnd"/>
          </w:p>
        </w:tc>
        <w:tc>
          <w:tcPr>
            <w:tcW w:w="894" w:type="pct"/>
            <w:vAlign w:val="center"/>
          </w:tcPr>
          <w:p w:rsidR="00BE1D26" w:rsidRPr="00340086" w:rsidRDefault="00BE1D26" w:rsidP="00503D35">
            <w:pPr>
              <w:keepLines/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340086">
              <w:rPr>
                <w:rFonts w:cs="Arial"/>
                <w:b/>
                <w:sz w:val="18"/>
                <w:szCs w:val="18"/>
              </w:rPr>
              <w:t>β</w:t>
            </w:r>
            <w:r w:rsidRPr="00340086">
              <w:rPr>
                <w:rFonts w:cs="Arial"/>
                <w:b/>
                <w:sz w:val="18"/>
                <w:szCs w:val="18"/>
                <w:vertAlign w:val="subscript"/>
              </w:rPr>
              <w:t>0</w:t>
            </w:r>
          </w:p>
        </w:tc>
        <w:tc>
          <w:tcPr>
            <w:tcW w:w="895" w:type="pct"/>
            <w:vAlign w:val="center"/>
          </w:tcPr>
          <w:p w:rsidR="00BE1D26" w:rsidRPr="00340086" w:rsidRDefault="00BE1D26" w:rsidP="00503D35">
            <w:pPr>
              <w:keepLines/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340086">
              <w:rPr>
                <w:rFonts w:cs="Arial"/>
                <w:b/>
                <w:sz w:val="18"/>
                <w:szCs w:val="18"/>
              </w:rPr>
              <w:t>β</w:t>
            </w:r>
            <w:r w:rsidRPr="00340086">
              <w:rPr>
                <w:rFonts w:cs="Arial"/>
                <w:b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895" w:type="pct"/>
            <w:vAlign w:val="center"/>
          </w:tcPr>
          <w:p w:rsidR="00BE1D26" w:rsidRPr="00340086" w:rsidRDefault="00BE1D26" w:rsidP="00503D35">
            <w:pPr>
              <w:keepLines/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340086">
              <w:rPr>
                <w:rFonts w:cs="Arial"/>
                <w:b/>
                <w:sz w:val="18"/>
                <w:szCs w:val="18"/>
              </w:rPr>
              <w:t>β</w:t>
            </w:r>
            <w:r w:rsidRPr="00340086">
              <w:rPr>
                <w:rFonts w:cs="Arial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66" w:type="pct"/>
          </w:tcPr>
          <w:p w:rsidR="00BE1D26" w:rsidRPr="00340086" w:rsidRDefault="00BE1D26" w:rsidP="00503D35">
            <w:pPr>
              <w:keepLines/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340086">
              <w:rPr>
                <w:rFonts w:cs="Arial"/>
                <w:b/>
                <w:sz w:val="18"/>
                <w:szCs w:val="18"/>
              </w:rPr>
              <w:t>Fonte</w:t>
            </w:r>
          </w:p>
        </w:tc>
      </w:tr>
      <w:tr w:rsidR="00BE1D26" w:rsidRPr="00340086" w:rsidTr="00503D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2"/>
        </w:trPr>
        <w:tc>
          <w:tcPr>
            <w:tcW w:w="832" w:type="pct"/>
          </w:tcPr>
          <w:p w:rsidR="00BE1D26" w:rsidRPr="00340086" w:rsidRDefault="00BE1D26" w:rsidP="00503D35">
            <w:pPr>
              <w:pStyle w:val="NormalCentered"/>
              <w:keepLines/>
            </w:pPr>
            <w:r w:rsidRPr="00340086">
              <w:t>Tronco (</w:t>
            </w:r>
            <w:proofErr w:type="spellStart"/>
            <w:r w:rsidRPr="00340086">
              <w:t>ws</w:t>
            </w:r>
            <w:proofErr w:type="spellEnd"/>
            <w:r w:rsidRPr="00340086">
              <w:t>)</w:t>
            </w:r>
          </w:p>
        </w:tc>
        <w:tc>
          <w:tcPr>
            <w:tcW w:w="518" w:type="pct"/>
          </w:tcPr>
          <w:p w:rsidR="00BE1D26" w:rsidRPr="00340086" w:rsidRDefault="00BE1D26" w:rsidP="00503D35">
            <w:pPr>
              <w:pStyle w:val="NormalCentered"/>
              <w:keepLines/>
            </w:pPr>
            <w:r w:rsidRPr="00340086">
              <w:t>1</w:t>
            </w:r>
          </w:p>
        </w:tc>
        <w:tc>
          <w:tcPr>
            <w:tcW w:w="894" w:type="pct"/>
            <w:vAlign w:val="center"/>
          </w:tcPr>
          <w:p w:rsidR="00BE1D26" w:rsidRPr="00340086" w:rsidRDefault="00BE1D26" w:rsidP="00503D35">
            <w:pPr>
              <w:pStyle w:val="NormalCentered"/>
              <w:keepLines/>
            </w:pPr>
            <w:r w:rsidRPr="00340086">
              <w:t>0.0146</w:t>
            </w:r>
          </w:p>
        </w:tc>
        <w:tc>
          <w:tcPr>
            <w:tcW w:w="895" w:type="pct"/>
            <w:vAlign w:val="center"/>
          </w:tcPr>
          <w:p w:rsidR="00BE1D26" w:rsidRPr="00340086" w:rsidRDefault="00BE1D26" w:rsidP="00503D35">
            <w:pPr>
              <w:pStyle w:val="NormalCentered"/>
              <w:keepLines/>
            </w:pPr>
            <w:r w:rsidRPr="00340086">
              <w:t>1.94687</w:t>
            </w:r>
          </w:p>
        </w:tc>
        <w:tc>
          <w:tcPr>
            <w:tcW w:w="895" w:type="pct"/>
            <w:vAlign w:val="center"/>
          </w:tcPr>
          <w:p w:rsidR="00BE1D26" w:rsidRPr="00340086" w:rsidRDefault="00BE1D26" w:rsidP="00503D35">
            <w:pPr>
              <w:pStyle w:val="NormalCentered"/>
              <w:keepLines/>
            </w:pPr>
            <w:r w:rsidRPr="00340086">
              <w:t>1.106577</w:t>
            </w:r>
          </w:p>
        </w:tc>
        <w:tc>
          <w:tcPr>
            <w:tcW w:w="966" w:type="pct"/>
            <w:vAlign w:val="center"/>
          </w:tcPr>
          <w:p w:rsidR="00BE1D26" w:rsidRPr="00340086" w:rsidRDefault="00BE1D26" w:rsidP="00503D35">
            <w:pPr>
              <w:pStyle w:val="NormalCentered"/>
              <w:keepLines/>
            </w:pPr>
            <w:r w:rsidRPr="00340086">
              <w:t xml:space="preserve">Tomé </w:t>
            </w:r>
            <w:proofErr w:type="spellStart"/>
            <w:r w:rsidRPr="00340086">
              <w:t>et</w:t>
            </w:r>
            <w:proofErr w:type="spellEnd"/>
            <w:r w:rsidRPr="00340086">
              <w:t xml:space="preserve"> al., 2007d</w:t>
            </w:r>
          </w:p>
        </w:tc>
      </w:tr>
      <w:tr w:rsidR="00BE1D26" w:rsidRPr="00340086" w:rsidTr="00503D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2" w:type="pct"/>
          </w:tcPr>
          <w:p w:rsidR="00BE1D26" w:rsidRPr="00340086" w:rsidRDefault="00BE1D26" w:rsidP="00503D35">
            <w:pPr>
              <w:pStyle w:val="NormalCentered"/>
              <w:keepLines/>
            </w:pPr>
            <w:r w:rsidRPr="00340086">
              <w:t>Casca (</w:t>
            </w:r>
            <w:proofErr w:type="spellStart"/>
            <w:r w:rsidRPr="00340086">
              <w:t>wb</w:t>
            </w:r>
            <w:proofErr w:type="spellEnd"/>
            <w:r w:rsidRPr="00340086">
              <w:t>)</w:t>
            </w:r>
          </w:p>
        </w:tc>
        <w:tc>
          <w:tcPr>
            <w:tcW w:w="518" w:type="pct"/>
          </w:tcPr>
          <w:p w:rsidR="00BE1D26" w:rsidRPr="00340086" w:rsidRDefault="00BE1D26" w:rsidP="00503D35">
            <w:pPr>
              <w:pStyle w:val="NormalCentered"/>
              <w:keepLines/>
            </w:pPr>
            <w:r w:rsidRPr="00340086">
              <w:t>1</w:t>
            </w:r>
          </w:p>
        </w:tc>
        <w:tc>
          <w:tcPr>
            <w:tcW w:w="894" w:type="pct"/>
            <w:vAlign w:val="center"/>
          </w:tcPr>
          <w:p w:rsidR="00BE1D26" w:rsidRPr="00340086" w:rsidRDefault="00BE1D26" w:rsidP="00503D35">
            <w:pPr>
              <w:pStyle w:val="NormalCentered"/>
              <w:keepLines/>
            </w:pPr>
            <w:r w:rsidRPr="00340086">
              <w:t>0.0114</w:t>
            </w:r>
          </w:p>
        </w:tc>
        <w:tc>
          <w:tcPr>
            <w:tcW w:w="895" w:type="pct"/>
            <w:vAlign w:val="center"/>
          </w:tcPr>
          <w:p w:rsidR="00BE1D26" w:rsidRPr="00340086" w:rsidRDefault="00BE1D26" w:rsidP="00503D35">
            <w:pPr>
              <w:pStyle w:val="NormalCentered"/>
              <w:keepLines/>
            </w:pPr>
            <w:r w:rsidRPr="00340086">
              <w:t>1.8728</w:t>
            </w:r>
          </w:p>
        </w:tc>
        <w:tc>
          <w:tcPr>
            <w:tcW w:w="895" w:type="pct"/>
            <w:vAlign w:val="center"/>
          </w:tcPr>
          <w:p w:rsidR="00BE1D26" w:rsidRPr="00340086" w:rsidRDefault="00BE1D26" w:rsidP="00503D35">
            <w:pPr>
              <w:pStyle w:val="NormalCentered"/>
              <w:keepLines/>
            </w:pPr>
            <w:r w:rsidRPr="00340086">
              <w:t>0.6694</w:t>
            </w:r>
          </w:p>
        </w:tc>
        <w:tc>
          <w:tcPr>
            <w:tcW w:w="966" w:type="pct"/>
            <w:vAlign w:val="center"/>
          </w:tcPr>
          <w:p w:rsidR="00BE1D26" w:rsidRPr="00340086" w:rsidRDefault="00BE1D26" w:rsidP="00503D35">
            <w:pPr>
              <w:pStyle w:val="NormalCentered"/>
              <w:keepLines/>
            </w:pPr>
            <w:r w:rsidRPr="00340086">
              <w:t xml:space="preserve">Tomé </w:t>
            </w:r>
            <w:proofErr w:type="spellStart"/>
            <w:r w:rsidRPr="00340086">
              <w:t>et</w:t>
            </w:r>
            <w:proofErr w:type="spellEnd"/>
            <w:r w:rsidRPr="00340086">
              <w:t xml:space="preserve"> al., 2007d</w:t>
            </w:r>
          </w:p>
        </w:tc>
      </w:tr>
      <w:tr w:rsidR="00BE1D26" w:rsidRPr="00340086" w:rsidTr="00503D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2" w:type="pct"/>
          </w:tcPr>
          <w:p w:rsidR="00BE1D26" w:rsidRPr="00340086" w:rsidRDefault="00BE1D26" w:rsidP="00503D35">
            <w:pPr>
              <w:pStyle w:val="NormalCentered"/>
              <w:keepLines/>
            </w:pPr>
            <w:r w:rsidRPr="00340086">
              <w:t>Ramos (</w:t>
            </w:r>
            <w:proofErr w:type="spellStart"/>
            <w:r w:rsidRPr="00340086">
              <w:t>wbr</w:t>
            </w:r>
            <w:proofErr w:type="spellEnd"/>
            <w:r w:rsidRPr="00340086">
              <w:t>)</w:t>
            </w:r>
          </w:p>
        </w:tc>
        <w:tc>
          <w:tcPr>
            <w:tcW w:w="518" w:type="pct"/>
          </w:tcPr>
          <w:p w:rsidR="00BE1D26" w:rsidRPr="00340086" w:rsidRDefault="00BE1D26" w:rsidP="00503D35">
            <w:pPr>
              <w:pStyle w:val="NormalCentered"/>
              <w:keepLines/>
            </w:pPr>
            <w:r w:rsidRPr="00340086">
              <w:t>2</w:t>
            </w:r>
          </w:p>
        </w:tc>
        <w:tc>
          <w:tcPr>
            <w:tcW w:w="894" w:type="pct"/>
            <w:vAlign w:val="center"/>
          </w:tcPr>
          <w:p w:rsidR="00BE1D26" w:rsidRPr="00340086" w:rsidRDefault="00BE1D26" w:rsidP="00503D35">
            <w:pPr>
              <w:pStyle w:val="NormalCentered"/>
              <w:keepLines/>
            </w:pPr>
            <w:r w:rsidRPr="00340086">
              <w:t>0.00308</w:t>
            </w:r>
          </w:p>
        </w:tc>
        <w:tc>
          <w:tcPr>
            <w:tcW w:w="895" w:type="pct"/>
            <w:vAlign w:val="center"/>
          </w:tcPr>
          <w:p w:rsidR="00BE1D26" w:rsidRPr="00340086" w:rsidRDefault="00BE1D26" w:rsidP="00503D35">
            <w:pPr>
              <w:pStyle w:val="NormalCentered"/>
              <w:keepLines/>
            </w:pPr>
            <w:r w:rsidRPr="00340086">
              <w:t>2.75761</w:t>
            </w:r>
          </w:p>
        </w:tc>
        <w:tc>
          <w:tcPr>
            <w:tcW w:w="895" w:type="pct"/>
            <w:vAlign w:val="center"/>
          </w:tcPr>
          <w:p w:rsidR="00BE1D26" w:rsidRPr="00340086" w:rsidRDefault="00BE1D26" w:rsidP="00503D35">
            <w:pPr>
              <w:pStyle w:val="NormalCentered"/>
              <w:keepLines/>
            </w:pPr>
            <w:r w:rsidRPr="00340086">
              <w:t>-0.39381</w:t>
            </w:r>
          </w:p>
        </w:tc>
        <w:tc>
          <w:tcPr>
            <w:tcW w:w="966" w:type="pct"/>
            <w:vAlign w:val="center"/>
          </w:tcPr>
          <w:p w:rsidR="00BE1D26" w:rsidRPr="00340086" w:rsidRDefault="00BE1D26" w:rsidP="00503D35">
            <w:pPr>
              <w:pStyle w:val="NormalCentered"/>
              <w:keepLines/>
            </w:pPr>
            <w:r w:rsidRPr="00340086">
              <w:t xml:space="preserve">Tomé </w:t>
            </w:r>
            <w:proofErr w:type="spellStart"/>
            <w:r w:rsidRPr="00340086">
              <w:t>et</w:t>
            </w:r>
            <w:proofErr w:type="spellEnd"/>
            <w:r w:rsidRPr="00340086">
              <w:t xml:space="preserve"> al., 2007d</w:t>
            </w:r>
          </w:p>
        </w:tc>
      </w:tr>
      <w:tr w:rsidR="00BE1D26" w:rsidRPr="00340086" w:rsidTr="00503D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2" w:type="pct"/>
          </w:tcPr>
          <w:p w:rsidR="00BE1D26" w:rsidRPr="00340086" w:rsidRDefault="00BE1D26" w:rsidP="00503D35">
            <w:pPr>
              <w:pStyle w:val="NormalCentered"/>
              <w:keepLines/>
            </w:pPr>
            <w:r w:rsidRPr="00340086">
              <w:t>Agulhas (</w:t>
            </w:r>
            <w:proofErr w:type="spellStart"/>
            <w:r w:rsidRPr="00340086">
              <w:t>wl</w:t>
            </w:r>
            <w:proofErr w:type="spellEnd"/>
            <w:r w:rsidRPr="00340086">
              <w:t>)</w:t>
            </w:r>
          </w:p>
        </w:tc>
        <w:tc>
          <w:tcPr>
            <w:tcW w:w="518" w:type="pct"/>
          </w:tcPr>
          <w:p w:rsidR="00BE1D26" w:rsidRPr="00340086" w:rsidRDefault="00BE1D26" w:rsidP="00503D35">
            <w:pPr>
              <w:pStyle w:val="NormalCentered"/>
              <w:keepLines/>
            </w:pPr>
            <w:r w:rsidRPr="00340086">
              <w:t>2</w:t>
            </w:r>
          </w:p>
        </w:tc>
        <w:tc>
          <w:tcPr>
            <w:tcW w:w="894" w:type="pct"/>
            <w:vAlign w:val="center"/>
          </w:tcPr>
          <w:p w:rsidR="00BE1D26" w:rsidRPr="00340086" w:rsidRDefault="00BE1D26" w:rsidP="00503D35">
            <w:pPr>
              <w:pStyle w:val="NormalCentered"/>
              <w:keepLines/>
            </w:pPr>
            <w:r w:rsidRPr="00340086">
              <w:t>0.09980</w:t>
            </w:r>
          </w:p>
        </w:tc>
        <w:tc>
          <w:tcPr>
            <w:tcW w:w="895" w:type="pct"/>
            <w:vAlign w:val="center"/>
          </w:tcPr>
          <w:p w:rsidR="00BE1D26" w:rsidRPr="00340086" w:rsidRDefault="00BE1D26" w:rsidP="00503D35">
            <w:pPr>
              <w:pStyle w:val="NormalCentered"/>
              <w:keepLines/>
            </w:pPr>
            <w:r w:rsidRPr="00340086">
              <w:t>1.39252</w:t>
            </w:r>
          </w:p>
        </w:tc>
        <w:tc>
          <w:tcPr>
            <w:tcW w:w="895" w:type="pct"/>
            <w:vAlign w:val="center"/>
          </w:tcPr>
          <w:p w:rsidR="00BE1D26" w:rsidRPr="00340086" w:rsidRDefault="0094484E" w:rsidP="00503D35">
            <w:pPr>
              <w:pStyle w:val="NormalCentered"/>
              <w:keepLines/>
            </w:pPr>
            <w:r>
              <w:t>-0.</w:t>
            </w:r>
            <w:r w:rsidR="00BE1D26" w:rsidRPr="00340086">
              <w:t>71962</w:t>
            </w:r>
          </w:p>
        </w:tc>
        <w:tc>
          <w:tcPr>
            <w:tcW w:w="966" w:type="pct"/>
            <w:vAlign w:val="center"/>
          </w:tcPr>
          <w:p w:rsidR="00BE1D26" w:rsidRPr="00340086" w:rsidRDefault="00BE1D26" w:rsidP="00503D35">
            <w:pPr>
              <w:pStyle w:val="NormalCentered"/>
              <w:keepLines/>
            </w:pPr>
            <w:r w:rsidRPr="00340086">
              <w:t xml:space="preserve">Tomé </w:t>
            </w:r>
            <w:proofErr w:type="spellStart"/>
            <w:r w:rsidRPr="00340086">
              <w:t>et</w:t>
            </w:r>
            <w:proofErr w:type="spellEnd"/>
            <w:r w:rsidRPr="00340086">
              <w:t xml:space="preserve"> al., 2007d</w:t>
            </w:r>
          </w:p>
        </w:tc>
      </w:tr>
      <w:tr w:rsidR="00BE1D26" w:rsidRPr="00340086" w:rsidTr="00503D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2" w:type="pct"/>
            <w:vAlign w:val="center"/>
          </w:tcPr>
          <w:p w:rsidR="00BE1D26" w:rsidRPr="00340086" w:rsidRDefault="00BE1D26" w:rsidP="00503D35">
            <w:pPr>
              <w:pStyle w:val="NormalCentered"/>
              <w:keepLines/>
            </w:pPr>
            <w:r w:rsidRPr="00340086">
              <w:t>Total aérea (</w:t>
            </w:r>
            <w:proofErr w:type="spellStart"/>
            <w:r w:rsidRPr="00340086">
              <w:t>wa</w:t>
            </w:r>
            <w:proofErr w:type="spellEnd"/>
            <w:r w:rsidRPr="00340086">
              <w:t>)</w:t>
            </w:r>
          </w:p>
        </w:tc>
        <w:tc>
          <w:tcPr>
            <w:tcW w:w="4168" w:type="pct"/>
            <w:gridSpan w:val="5"/>
            <w:vAlign w:val="center"/>
          </w:tcPr>
          <w:p w:rsidR="00BE1D26" w:rsidRPr="00340086" w:rsidRDefault="00BE1D26" w:rsidP="00503D35">
            <w:pPr>
              <w:pStyle w:val="NormalCentered"/>
              <w:keepLines/>
            </w:pPr>
            <w:proofErr w:type="spellStart"/>
            <w:r w:rsidRPr="00340086">
              <w:t>wa</w:t>
            </w:r>
            <w:proofErr w:type="spellEnd"/>
            <w:r w:rsidRPr="00340086">
              <w:t xml:space="preserve"> = </w:t>
            </w:r>
            <w:proofErr w:type="spellStart"/>
            <w:r w:rsidRPr="00340086">
              <w:t>ws</w:t>
            </w:r>
            <w:proofErr w:type="spellEnd"/>
            <w:r w:rsidRPr="00340086">
              <w:t xml:space="preserve"> + </w:t>
            </w:r>
            <w:proofErr w:type="spellStart"/>
            <w:r w:rsidRPr="00340086">
              <w:t>wbr</w:t>
            </w:r>
            <w:proofErr w:type="spellEnd"/>
            <w:r w:rsidRPr="00340086">
              <w:t xml:space="preserve"> + </w:t>
            </w:r>
            <w:proofErr w:type="spellStart"/>
            <w:r w:rsidRPr="00340086">
              <w:t>wl</w:t>
            </w:r>
            <w:proofErr w:type="spellEnd"/>
          </w:p>
        </w:tc>
      </w:tr>
      <w:tr w:rsidR="00BE1D26" w:rsidRPr="00340086" w:rsidTr="00503D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2" w:type="pct"/>
            <w:vAlign w:val="center"/>
          </w:tcPr>
          <w:p w:rsidR="00BE1D26" w:rsidRPr="00340086" w:rsidRDefault="00BE1D26" w:rsidP="00503D35">
            <w:pPr>
              <w:pStyle w:val="NormalCentered"/>
              <w:keepLines/>
            </w:pPr>
            <w:r w:rsidRPr="00340086">
              <w:t>Raízes (</w:t>
            </w:r>
            <w:proofErr w:type="spellStart"/>
            <w:r w:rsidRPr="00340086">
              <w:t>wr</w:t>
            </w:r>
            <w:proofErr w:type="spellEnd"/>
            <w:r w:rsidRPr="00340086">
              <w:t>)</w:t>
            </w:r>
          </w:p>
        </w:tc>
        <w:tc>
          <w:tcPr>
            <w:tcW w:w="518" w:type="pct"/>
            <w:vAlign w:val="center"/>
          </w:tcPr>
          <w:p w:rsidR="00BE1D26" w:rsidRPr="00340086" w:rsidRDefault="00BE1D26" w:rsidP="00503D35">
            <w:pPr>
              <w:pStyle w:val="NormalCentered"/>
              <w:keepLines/>
            </w:pPr>
            <w:r w:rsidRPr="00340086">
              <w:t>3</w:t>
            </w:r>
          </w:p>
        </w:tc>
        <w:tc>
          <w:tcPr>
            <w:tcW w:w="894" w:type="pct"/>
            <w:vAlign w:val="center"/>
          </w:tcPr>
          <w:p w:rsidR="00BE1D26" w:rsidRPr="00340086" w:rsidRDefault="00BE1D26" w:rsidP="00503D35">
            <w:pPr>
              <w:pStyle w:val="NormalCentered"/>
              <w:keepLines/>
            </w:pPr>
            <w:r w:rsidRPr="00340086">
              <w:t>0.2756</w:t>
            </w:r>
          </w:p>
        </w:tc>
        <w:tc>
          <w:tcPr>
            <w:tcW w:w="895" w:type="pct"/>
            <w:vAlign w:val="center"/>
          </w:tcPr>
          <w:p w:rsidR="00BE1D26" w:rsidRPr="00340086" w:rsidRDefault="00BE1D26" w:rsidP="00503D35">
            <w:pPr>
              <w:pStyle w:val="NormalCentered"/>
              <w:keepLines/>
            </w:pPr>
            <w:r w:rsidRPr="00340086">
              <w:t>1</w:t>
            </w:r>
          </w:p>
        </w:tc>
        <w:tc>
          <w:tcPr>
            <w:tcW w:w="895" w:type="pct"/>
            <w:vAlign w:val="center"/>
          </w:tcPr>
          <w:p w:rsidR="00BE1D26" w:rsidRPr="00340086" w:rsidRDefault="00BE1D26" w:rsidP="00503D35">
            <w:pPr>
              <w:pStyle w:val="NormalCentered"/>
              <w:keepLines/>
            </w:pPr>
            <w:r w:rsidRPr="00340086">
              <w:t>-</w:t>
            </w:r>
          </w:p>
        </w:tc>
        <w:tc>
          <w:tcPr>
            <w:tcW w:w="966" w:type="pct"/>
            <w:vAlign w:val="center"/>
          </w:tcPr>
          <w:p w:rsidR="00BE1D26" w:rsidRPr="00340086" w:rsidRDefault="00BE1D26" w:rsidP="00503D35">
            <w:pPr>
              <w:pStyle w:val="NormalCentered"/>
              <w:keepLines/>
            </w:pPr>
            <w:r w:rsidRPr="00340086">
              <w:t xml:space="preserve">Tomé </w:t>
            </w:r>
            <w:proofErr w:type="spellStart"/>
            <w:r w:rsidRPr="00340086">
              <w:t>et</w:t>
            </w:r>
            <w:proofErr w:type="spellEnd"/>
            <w:r w:rsidRPr="00340086">
              <w:t xml:space="preserve"> al., 2007d</w:t>
            </w:r>
          </w:p>
        </w:tc>
      </w:tr>
      <w:tr w:rsidR="00BE1D26" w:rsidRPr="0062029B" w:rsidTr="00503D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6"/>
            <w:vAlign w:val="center"/>
          </w:tcPr>
          <w:p w:rsidR="00BE1D26" w:rsidRPr="00340086" w:rsidRDefault="00BE1D26" w:rsidP="00503D35">
            <w:pPr>
              <w:pStyle w:val="NormalCentered"/>
              <w:keepLines/>
              <w:jc w:val="both"/>
            </w:pPr>
            <w:r w:rsidRPr="00340086">
              <w:t xml:space="preserve">d – diâmetro da árvore medido a 1,30 m de altura (cm); h – altura total (m); </w:t>
            </w:r>
            <w:proofErr w:type="spellStart"/>
            <w:r w:rsidRPr="00340086">
              <w:t>w</w:t>
            </w:r>
            <w:r w:rsidRPr="00340086">
              <w:rPr>
                <w:vertAlign w:val="subscript"/>
              </w:rPr>
              <w:t>i</w:t>
            </w:r>
            <w:proofErr w:type="spellEnd"/>
            <w:r w:rsidRPr="00340086">
              <w:t xml:space="preserve"> – biomassa da componente i da árvore (kg); </w:t>
            </w:r>
            <w:proofErr w:type="spellStart"/>
            <w:r w:rsidRPr="00340086">
              <w:t>wa</w:t>
            </w:r>
            <w:proofErr w:type="spellEnd"/>
            <w:r w:rsidRPr="00340086">
              <w:t xml:space="preserve"> – biomassa total aérea da árvore (kg)</w:t>
            </w:r>
          </w:p>
        </w:tc>
      </w:tr>
    </w:tbl>
    <w:p w:rsidR="00BE1D26" w:rsidRPr="007F0FC3" w:rsidRDefault="00BE1D26" w:rsidP="007F0FC3">
      <w:pPr>
        <w:keepLines/>
        <w:rPr>
          <w:lang w:val="pt-PT"/>
        </w:rPr>
      </w:pPr>
    </w:p>
    <w:p w:rsidR="00100A92" w:rsidRDefault="00100A92" w:rsidP="00BE1D26">
      <w:pPr>
        <w:spacing w:before="0"/>
        <w:jc w:val="left"/>
        <w:rPr>
          <w:b/>
          <w:szCs w:val="22"/>
          <w:lang w:val="pt-P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2029B" w:rsidTr="00D023E5">
        <w:tc>
          <w:tcPr>
            <w:tcW w:w="4672" w:type="dxa"/>
            <w:tcBorders>
              <w:bottom w:val="single" w:sz="4" w:space="0" w:color="auto"/>
            </w:tcBorders>
            <w:vAlign w:val="center"/>
          </w:tcPr>
          <w:p w:rsidR="00D023E5" w:rsidRPr="00D023E5" w:rsidRDefault="00D023E5" w:rsidP="00D023E5">
            <w:pPr>
              <w:spacing w:before="0"/>
              <w:jc w:val="left"/>
              <w:rPr>
                <w:color w:val="000000"/>
                <w:kern w:val="24"/>
                <w:sz w:val="20"/>
                <w:lang w:val="pt-PT"/>
              </w:rPr>
            </w:pPr>
            <w:r w:rsidRPr="00D023E5">
              <w:rPr>
                <w:b/>
                <w:sz w:val="20"/>
                <w:lang w:val="pt-PT"/>
              </w:rPr>
              <w:t>Fator de Wilson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:rsidR="00D023E5" w:rsidRDefault="00D023E5" w:rsidP="00D023E5">
            <w:pPr>
              <w:spacing w:before="0"/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</w:tr>
      <w:tr w:rsidR="0062029B" w:rsidTr="00D023E5">
        <w:tc>
          <w:tcPr>
            <w:tcW w:w="4672" w:type="dxa"/>
            <w:tcBorders>
              <w:top w:val="single" w:sz="4" w:space="0" w:color="auto"/>
            </w:tcBorders>
            <w:vAlign w:val="center"/>
          </w:tcPr>
          <w:p w:rsidR="00D023E5" w:rsidRDefault="00D023E5" w:rsidP="00D023E5">
            <w:pPr>
              <w:spacing w:before="0"/>
              <w:jc w:val="left"/>
              <w:rPr>
                <w:b/>
                <w:szCs w:val="22"/>
                <w:lang w:val="pt-PT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24"/>
                    <w:sz w:val="28"/>
                    <w:szCs w:val="28"/>
                    <w:lang w:val="pt-PT"/>
                  </w:rPr>
                  <m:t>Fw=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kern w:val="24"/>
                        <w:sz w:val="28"/>
                        <w:szCs w:val="28"/>
                        <w:lang w:val="pt-PT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kern w:val="24"/>
                        <w:sz w:val="28"/>
                        <w:szCs w:val="28"/>
                        <w:lang w:val="pt-PT"/>
                      </w:rPr>
                      <m:t>100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kern w:val="24"/>
                        <w:sz w:val="28"/>
                        <w:szCs w:val="28"/>
                        <w:lang w:val="pt-PT"/>
                      </w:rPr>
                      <m:t>hdom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/>
                            <w:kern w:val="24"/>
                            <w:sz w:val="28"/>
                            <w:szCs w:val="28"/>
                            <w:lang w:val="pt-PT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kern w:val="24"/>
                            <w:sz w:val="28"/>
                            <w:szCs w:val="28"/>
                            <w:lang w:val="pt-PT"/>
                          </w:rPr>
                          <m:t>N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4673" w:type="dxa"/>
            <w:tcBorders>
              <w:top w:val="single" w:sz="4" w:space="0" w:color="auto"/>
            </w:tcBorders>
          </w:tcPr>
          <w:p w:rsidR="00100A92" w:rsidRDefault="00503D35" w:rsidP="00D023E5">
            <w:pPr>
              <w:spacing w:before="0"/>
              <w:jc w:val="center"/>
              <w:rPr>
                <w:b/>
                <w:szCs w:val="22"/>
                <w:lang w:val="pt-PT"/>
              </w:rPr>
            </w:pPr>
            <w:r>
              <w:rPr>
                <w:noProof/>
                <w:sz w:val="28"/>
                <w:szCs w:val="28"/>
                <w:lang w:val="en-US"/>
              </w:rPr>
              <w:pict>
                <v:shape id="_x0000_s1052" type="#_x0000_t75" style="position:absolute;left:0;text-align:left;margin-left:49.3pt;margin-top:6.15pt;width:84.6pt;height:30.6pt;z-index:251661824;mso-wrap-style:tight;mso-position-horizontal-relative:text;mso-position-vertical-relative:text">
                  <v:imagedata r:id="rId25" o:title=""/>
                </v:shape>
              </w:pict>
            </w:r>
          </w:p>
        </w:tc>
      </w:tr>
      <w:tr w:rsidR="0062029B" w:rsidTr="00D023E5">
        <w:tc>
          <w:tcPr>
            <w:tcW w:w="4672" w:type="dxa"/>
            <w:tcBorders>
              <w:top w:val="single" w:sz="4" w:space="0" w:color="auto"/>
            </w:tcBorders>
            <w:vAlign w:val="center"/>
          </w:tcPr>
          <w:p w:rsidR="00D023E5" w:rsidRDefault="00D023E5" w:rsidP="00D023E5">
            <w:pPr>
              <w:spacing w:before="0"/>
              <w:jc w:val="left"/>
              <w:rPr>
                <w:color w:val="000000"/>
                <w:kern w:val="24"/>
                <w:sz w:val="28"/>
                <w:szCs w:val="28"/>
                <w:lang w:val="pt-PT"/>
              </w:rPr>
            </w:pPr>
          </w:p>
        </w:tc>
        <w:tc>
          <w:tcPr>
            <w:tcW w:w="4673" w:type="dxa"/>
            <w:tcBorders>
              <w:top w:val="single" w:sz="4" w:space="0" w:color="auto"/>
            </w:tcBorders>
          </w:tcPr>
          <w:p w:rsidR="00D023E5" w:rsidRDefault="00D023E5" w:rsidP="00D023E5">
            <w:pPr>
              <w:spacing w:before="0"/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</w:tr>
      <w:tr w:rsidR="0062029B" w:rsidRPr="00D023E5" w:rsidTr="00D023E5">
        <w:tc>
          <w:tcPr>
            <w:tcW w:w="4672" w:type="dxa"/>
            <w:tcBorders>
              <w:bottom w:val="single" w:sz="4" w:space="0" w:color="auto"/>
            </w:tcBorders>
          </w:tcPr>
          <w:p w:rsidR="00100A92" w:rsidRPr="00D023E5" w:rsidRDefault="00D023E5" w:rsidP="00BE1D26">
            <w:pPr>
              <w:spacing w:before="0"/>
              <w:jc w:val="left"/>
              <w:rPr>
                <w:b/>
                <w:sz w:val="20"/>
                <w:lang w:val="pt-PT"/>
              </w:rPr>
            </w:pPr>
            <w:r w:rsidRPr="00D023E5">
              <w:rPr>
                <w:b/>
                <w:bCs/>
                <w:sz w:val="20"/>
                <w:lang w:val="pt-PT"/>
              </w:rPr>
              <w:t>Índice de densidade do povoamento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:rsidR="00100A92" w:rsidRPr="00D023E5" w:rsidRDefault="00D023E5" w:rsidP="00BE1D26">
            <w:pPr>
              <w:spacing w:before="0"/>
              <w:jc w:val="left"/>
              <w:rPr>
                <w:b/>
                <w:sz w:val="20"/>
                <w:lang w:val="pt-PT"/>
              </w:rPr>
            </w:pPr>
            <w:r>
              <w:rPr>
                <w:b/>
                <w:sz w:val="20"/>
                <w:lang w:val="pt-PT"/>
              </w:rPr>
              <w:t>Diâmetro quadrático médio</w:t>
            </w:r>
          </w:p>
        </w:tc>
      </w:tr>
      <w:tr w:rsidR="0062029B" w:rsidTr="00D023E5">
        <w:tc>
          <w:tcPr>
            <w:tcW w:w="4672" w:type="dxa"/>
            <w:tcBorders>
              <w:top w:val="single" w:sz="4" w:space="0" w:color="auto"/>
            </w:tcBorders>
            <w:vAlign w:val="center"/>
          </w:tcPr>
          <w:p w:rsidR="00100A92" w:rsidRDefault="00D023E5" w:rsidP="00D023E5">
            <w:pPr>
              <w:spacing w:before="0"/>
              <w:jc w:val="center"/>
              <w:rPr>
                <w:b/>
                <w:szCs w:val="22"/>
                <w:lang w:val="pt-PT"/>
              </w:rPr>
            </w:pPr>
            <w:r w:rsidRPr="00325BEA"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 wp14:anchorId="07E4DE6D" wp14:editId="7235BCDC">
                  <wp:extent cx="1261110" cy="509905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110" cy="509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:rsidR="00100A92" w:rsidRDefault="00D023E5" w:rsidP="00BE1D26">
            <w:pPr>
              <w:spacing w:before="0"/>
              <w:jc w:val="left"/>
              <w:rPr>
                <w:b/>
                <w:szCs w:val="22"/>
                <w:lang w:val="pt-PT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pt-PT"/>
                  </w:rPr>
                  <m:t>dg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  <w:lang w:val="pt-PT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  <w:sz w:val="28"/>
                            <w:szCs w:val="28"/>
                            <w:lang w:val="pt-PT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4 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pt-PT"/>
                          </w:rPr>
                          <m:t>G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i/>
                            <w:iCs/>
                            <w:sz w:val="28"/>
                            <w:szCs w:val="28"/>
                            <w:lang w:val="pt-PT"/>
                          </w:rPr>
                          <w:sym w:font="Symbol" w:char="F070"/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 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pt-PT"/>
                          </w:rPr>
                          <m:t>N</m:t>
                        </m:r>
                      </m:den>
                    </m:f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oMath>
            </m:oMathPara>
          </w:p>
        </w:tc>
      </w:tr>
      <w:tr w:rsidR="0062029B" w:rsidTr="00D023E5">
        <w:tc>
          <w:tcPr>
            <w:tcW w:w="4672" w:type="dxa"/>
            <w:tcBorders>
              <w:top w:val="single" w:sz="4" w:space="0" w:color="auto"/>
            </w:tcBorders>
            <w:vAlign w:val="center"/>
          </w:tcPr>
          <w:p w:rsidR="00D023E5" w:rsidRPr="00325BEA" w:rsidRDefault="00D023E5" w:rsidP="00D023E5">
            <w:pPr>
              <w:spacing w:before="0"/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  <w:tcBorders>
              <w:top w:val="single" w:sz="4" w:space="0" w:color="auto"/>
            </w:tcBorders>
          </w:tcPr>
          <w:p w:rsidR="00D023E5" w:rsidRDefault="00D023E5" w:rsidP="00BE1D26">
            <w:pPr>
              <w:spacing w:before="0"/>
              <w:jc w:val="left"/>
              <w:rPr>
                <w:sz w:val="28"/>
                <w:szCs w:val="28"/>
                <w:lang w:val="pt-PT"/>
              </w:rPr>
            </w:pPr>
          </w:p>
        </w:tc>
      </w:tr>
      <w:tr w:rsidR="0062029B" w:rsidRPr="0062029B" w:rsidTr="00D023E5">
        <w:tc>
          <w:tcPr>
            <w:tcW w:w="4672" w:type="dxa"/>
            <w:tcBorders>
              <w:bottom w:val="single" w:sz="4" w:space="0" w:color="auto"/>
            </w:tcBorders>
          </w:tcPr>
          <w:p w:rsidR="00D023E5" w:rsidRPr="00D023E5" w:rsidRDefault="00D023E5" w:rsidP="00BE1D26">
            <w:pPr>
              <w:spacing w:before="0"/>
              <w:jc w:val="left"/>
              <w:rPr>
                <w:b/>
                <w:sz w:val="20"/>
                <w:lang w:val="pt-PT"/>
              </w:rPr>
            </w:pPr>
            <w:r w:rsidRPr="00D023E5">
              <w:rPr>
                <w:b/>
                <w:bCs/>
                <w:sz w:val="20"/>
                <w:lang w:val="pt-PT"/>
              </w:rPr>
              <w:t>Fator de competição de copas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:rsidR="00D023E5" w:rsidRPr="00D023E5" w:rsidRDefault="00D023E5" w:rsidP="00BE1D26">
            <w:pPr>
              <w:spacing w:before="0"/>
              <w:jc w:val="left"/>
              <w:rPr>
                <w:b/>
                <w:sz w:val="20"/>
                <w:lang w:val="pt-PT"/>
              </w:rPr>
            </w:pPr>
          </w:p>
        </w:tc>
      </w:tr>
      <w:tr w:rsidR="0062029B" w:rsidTr="00D023E5">
        <w:tc>
          <w:tcPr>
            <w:tcW w:w="4672" w:type="dxa"/>
            <w:tcBorders>
              <w:top w:val="single" w:sz="4" w:space="0" w:color="auto"/>
            </w:tcBorders>
          </w:tcPr>
          <w:p w:rsidR="00D023E5" w:rsidRPr="003F0712" w:rsidRDefault="00D023E5" w:rsidP="00BE1D26">
            <w:pPr>
              <w:spacing w:before="0"/>
              <w:jc w:val="left"/>
              <w:rPr>
                <w:b/>
                <w:bCs/>
                <w:sz w:val="18"/>
                <w:szCs w:val="18"/>
                <w:lang w:val="pt-PT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color w:val="000000"/>
                    <w:kern w:val="24"/>
                    <w:sz w:val="28"/>
                    <w:szCs w:val="28"/>
                  </w:rPr>
                  <m:t>FCC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color w:val="000000"/>
                    <w:kern w:val="24"/>
                    <w:sz w:val="28"/>
                    <w:szCs w:val="28"/>
                    <w:lang w:val="pt-PT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iCs/>
                        <w:color w:val="000000"/>
                        <w:kern w:val="24"/>
                        <w:sz w:val="28"/>
                        <w:szCs w:val="28"/>
                        <w:lang w:val="pt-PT"/>
                      </w:rPr>
                    </m:ctrlPr>
                  </m:fPr>
                  <m:num>
                    <m:nary>
                      <m:naryPr>
                        <m:chr m:val="∑"/>
                        <m:ctrlPr>
                          <w:rPr>
                            <w:rFonts w:ascii="Cambria Math" w:hAnsi="Cambria Math" w:cstheme="minorHAnsi"/>
                            <w:i/>
                            <w:iCs/>
                            <w:color w:val="000000"/>
                            <w:kern w:val="24"/>
                            <w:sz w:val="28"/>
                            <w:szCs w:val="28"/>
                            <w:lang w:val="pt-PT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color w:val="000000"/>
                            <w:kern w:val="24"/>
                            <w:sz w:val="28"/>
                            <w:szCs w:val="28"/>
                            <w:lang w:val="pt-PT"/>
                          </w:rPr>
                          <m:t>i=1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color w:val="000000"/>
                            <w:kern w:val="24"/>
                            <w:sz w:val="28"/>
                            <w:szCs w:val="28"/>
                            <w:lang w:val="pt-PT"/>
                          </w:rPr>
                          <m:t>n</m:t>
                        </m:r>
                        <m:r>
                          <w:rPr>
                            <w:rFonts w:ascii="Cambria Math" w:hAnsi="Cambria Math" w:cstheme="minorHAnsi"/>
                            <w:color w:val="000000"/>
                            <w:kern w:val="24"/>
                            <w:sz w:val="28"/>
                            <w:szCs w:val="28"/>
                          </w:rPr>
                          <m:t> </m:t>
                        </m:r>
                      </m:sup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iCs/>
                                <w:color w:val="000000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iCs/>
                                    <w:color w:val="000000"/>
                                    <w:kern w:val="24"/>
                                    <w:sz w:val="28"/>
                                    <w:szCs w:val="28"/>
                                    <w:lang w:val="pt-PT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  <w:color w:val="000000"/>
                                    <w:kern w:val="24"/>
                                    <w:sz w:val="28"/>
                                    <w:szCs w:val="28"/>
                                    <w:lang w:val="pt-PT"/>
                                  </w:rPr>
                                  <m:t>π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  <w:color w:val="000000"/>
                                    <w:kern w:val="24"/>
                                    <w:sz w:val="28"/>
                                    <w:szCs w:val="28"/>
                                    <w:lang w:val="pt-PT"/>
                                  </w:rPr>
                                  <m:t>4</m:t>
                                </m:r>
                              </m:den>
                            </m:f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iCs/>
                                    <w:color w:val="000000"/>
                                    <w:kern w:val="24"/>
                                    <w:sz w:val="28"/>
                                    <w:szCs w:val="28"/>
                                    <w:lang w:val="pt-PT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  <w:iCs/>
                                        <w:color w:val="000000"/>
                                        <w:kern w:val="24"/>
                                        <w:sz w:val="28"/>
                                        <w:szCs w:val="28"/>
                                        <w:lang w:val="pt-PT"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theme="minorHAnsi"/>
                                            <w:i/>
                                            <w:iCs/>
                                            <w:color w:val="000000"/>
                                            <w:kern w:val="24"/>
                                            <w:sz w:val="28"/>
                                            <w:szCs w:val="28"/>
                                            <w:lang w:val="pt-PT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theme="minorHAnsi"/>
                                            <w:color w:val="000000"/>
                                            <w:kern w:val="24"/>
                                            <w:sz w:val="28"/>
                                            <w:szCs w:val="28"/>
                                            <w:lang w:val="pt-PT"/>
                                          </w:rPr>
                                          <m:t>β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theme="minorHAnsi"/>
                                            <w:color w:val="000000"/>
                                            <w:kern w:val="24"/>
                                            <w:sz w:val="28"/>
                                            <w:szCs w:val="28"/>
                                            <w:lang w:val="pt-PT"/>
                                          </w:rPr>
                                          <m:t>0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 w:cstheme="minorHAnsi"/>
                                        <w:color w:val="000000"/>
                                        <w:kern w:val="24"/>
                                        <w:sz w:val="28"/>
                                        <w:szCs w:val="28"/>
                                        <w:lang w:val="pt-PT"/>
                                      </w:rPr>
                                      <m:t>+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theme="minorHAnsi"/>
                                            <w:i/>
                                            <w:iCs/>
                                            <w:color w:val="000000"/>
                                            <w:kern w:val="24"/>
                                            <w:sz w:val="28"/>
                                            <w:szCs w:val="28"/>
                                            <w:lang w:val="pt-PT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theme="minorHAnsi"/>
                                            <w:color w:val="000000"/>
                                            <w:kern w:val="24"/>
                                            <w:sz w:val="28"/>
                                            <w:szCs w:val="28"/>
                                            <w:lang w:val="pt-PT"/>
                                          </w:rPr>
                                          <m:t>β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theme="minorHAnsi"/>
                                            <w:color w:val="000000"/>
                                            <w:kern w:val="24"/>
                                            <w:sz w:val="28"/>
                                            <w:szCs w:val="28"/>
                                            <w:lang w:val="pt-PT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 w:cstheme="minorHAnsi"/>
                                        <w:color w:val="000000"/>
                                        <w:kern w:val="24"/>
                                        <w:sz w:val="28"/>
                                        <w:szCs w:val="28"/>
                                        <w:lang w:val="pt-PT"/>
                                      </w:rPr>
                                      <m:t>d</m:t>
                                    </m:r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  <w:color w:val="000000"/>
                                    <w:kern w:val="24"/>
                                    <w:sz w:val="28"/>
                                    <w:szCs w:val="28"/>
                                    <w:lang w:val="pt-PT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e>
                    </m:nary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color w:val="000000"/>
                        <w:kern w:val="24"/>
                        <w:sz w:val="28"/>
                        <w:szCs w:val="28"/>
                        <w:lang w:val="pt-PT"/>
                      </w:rPr>
                      <m:t>A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theme="minorHAnsi"/>
                    <w:color w:val="000000"/>
                    <w:kern w:val="24"/>
                    <w:sz w:val="28"/>
                    <w:szCs w:val="28"/>
                    <w:lang w:val="pt-PT"/>
                  </w:rPr>
                  <m:t> 100</m:t>
                </m:r>
              </m:oMath>
            </m:oMathPara>
          </w:p>
        </w:tc>
        <w:tc>
          <w:tcPr>
            <w:tcW w:w="4673" w:type="dxa"/>
            <w:tcBorders>
              <w:top w:val="single" w:sz="4" w:space="0" w:color="auto"/>
            </w:tcBorders>
          </w:tcPr>
          <w:p w:rsidR="00D023E5" w:rsidRDefault="00D023E5" w:rsidP="00BE1D26">
            <w:pPr>
              <w:spacing w:before="0"/>
              <w:jc w:val="left"/>
              <w:rPr>
                <w:b/>
                <w:szCs w:val="22"/>
                <w:lang w:val="pt-PT"/>
              </w:rPr>
            </w:pPr>
          </w:p>
          <w:p w:rsidR="00D023E5" w:rsidRDefault="0062029B" w:rsidP="00BE1D26">
            <w:pPr>
              <w:spacing w:before="0"/>
              <w:jc w:val="left"/>
              <w:rPr>
                <w:b/>
                <w:szCs w:val="22"/>
                <w:lang w:val="pt-PT"/>
              </w:rPr>
            </w:pPr>
            <w:r>
              <w:rPr>
                <w:b/>
                <w:szCs w:val="22"/>
                <w:lang w:val="pt-PT"/>
              </w:rPr>
              <w:t xml:space="preserve">   </w:t>
            </w:r>
            <w:r>
              <w:rPr>
                <w:b/>
                <w:noProof/>
                <w:szCs w:val="22"/>
                <w:lang w:val="en-US"/>
              </w:rPr>
              <w:drawing>
                <wp:inline distT="0" distB="0" distL="0" distR="0" wp14:anchorId="54EF477D">
                  <wp:extent cx="1793631" cy="29622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87" cy="3251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023E5" w:rsidRDefault="00D023E5" w:rsidP="00BE1D26">
            <w:pPr>
              <w:spacing w:before="0"/>
              <w:jc w:val="left"/>
              <w:rPr>
                <w:b/>
                <w:szCs w:val="22"/>
                <w:lang w:val="pt-PT"/>
              </w:rPr>
            </w:pPr>
          </w:p>
          <w:p w:rsidR="00D023E5" w:rsidRDefault="00D023E5" w:rsidP="00BE1D26">
            <w:pPr>
              <w:spacing w:before="0"/>
              <w:jc w:val="left"/>
              <w:rPr>
                <w:b/>
                <w:szCs w:val="22"/>
                <w:lang w:val="pt-PT"/>
              </w:rPr>
            </w:pPr>
          </w:p>
        </w:tc>
      </w:tr>
    </w:tbl>
    <w:p w:rsidR="000469CD" w:rsidRPr="000E142B" w:rsidRDefault="000469CD" w:rsidP="000469CD">
      <w:pPr>
        <w:keepNext/>
        <w:spacing w:line="360" w:lineRule="auto"/>
        <w:jc w:val="right"/>
        <w:rPr>
          <w:rFonts w:cs="Arial"/>
          <w:sz w:val="24"/>
          <w:szCs w:val="24"/>
          <w:lang w:val="pt-PT"/>
        </w:rPr>
      </w:pPr>
      <w:r>
        <w:rPr>
          <w:rFonts w:cs="Arial"/>
          <w:sz w:val="28"/>
          <w:szCs w:val="28"/>
        </w:rPr>
        <w:t xml:space="preserve">Boa </w:t>
      </w:r>
      <w:proofErr w:type="spellStart"/>
      <w:r>
        <w:rPr>
          <w:rFonts w:cs="Arial"/>
          <w:sz w:val="28"/>
          <w:szCs w:val="28"/>
        </w:rPr>
        <w:t>Sorte</w:t>
      </w:r>
      <w:proofErr w:type="spellEnd"/>
      <w:r>
        <w:rPr>
          <w:rFonts w:cs="Arial"/>
          <w:sz w:val="28"/>
          <w:szCs w:val="28"/>
        </w:rPr>
        <w:t>!</w:t>
      </w:r>
    </w:p>
    <w:sectPr w:rsidR="000469CD" w:rsidRPr="000E142B" w:rsidSect="00B10606">
      <w:pgSz w:w="11907" w:h="16840"/>
      <w:pgMar w:top="1418" w:right="1134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D13548"/>
    <w:multiLevelType w:val="multilevel"/>
    <w:tmpl w:val="85E422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" w15:restartNumberingAfterBreak="0">
    <w:nsid w:val="0BFC6891"/>
    <w:multiLevelType w:val="multilevel"/>
    <w:tmpl w:val="E8440F1A"/>
    <w:lvl w:ilvl="0">
      <w:start w:val="1"/>
      <w:numFmt w:val="decimal"/>
      <w:pStyle w:val="sub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15231E0"/>
    <w:multiLevelType w:val="multilevel"/>
    <w:tmpl w:val="CAAA9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0E72FF"/>
    <w:multiLevelType w:val="multilevel"/>
    <w:tmpl w:val="A48E5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076CB0"/>
    <w:multiLevelType w:val="hybridMultilevel"/>
    <w:tmpl w:val="CFE2943A"/>
    <w:lvl w:ilvl="0" w:tplc="3F589C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931B4"/>
    <w:multiLevelType w:val="hybridMultilevel"/>
    <w:tmpl w:val="5D6C768A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40E3ED3"/>
    <w:multiLevelType w:val="hybridMultilevel"/>
    <w:tmpl w:val="17243250"/>
    <w:lvl w:ilvl="0" w:tplc="7B04DBCC">
      <w:start w:val="1"/>
      <w:numFmt w:val="lowerLetter"/>
      <w:lvlText w:val="%1)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0C3ADF"/>
    <w:multiLevelType w:val="hybridMultilevel"/>
    <w:tmpl w:val="9ED24A94"/>
    <w:lvl w:ilvl="0" w:tplc="3F589C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350DB"/>
    <w:multiLevelType w:val="singleLevel"/>
    <w:tmpl w:val="49F81160"/>
    <w:lvl w:ilvl="0">
      <w:start w:val="4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  <w:u w:val="none"/>
      </w:rPr>
    </w:lvl>
  </w:abstractNum>
  <w:abstractNum w:abstractNumId="10" w15:restartNumberingAfterBreak="0">
    <w:nsid w:val="4DB2768F"/>
    <w:multiLevelType w:val="hybridMultilevel"/>
    <w:tmpl w:val="4302FF20"/>
    <w:lvl w:ilvl="0" w:tplc="040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58046058"/>
    <w:multiLevelType w:val="hybridMultilevel"/>
    <w:tmpl w:val="DB92F6B2"/>
    <w:lvl w:ilvl="0" w:tplc="700ACA7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2D15AA"/>
    <w:multiLevelType w:val="multilevel"/>
    <w:tmpl w:val="EC9CBF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74B34CE6"/>
    <w:multiLevelType w:val="multilevel"/>
    <w:tmpl w:val="07DCF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4" w15:restartNumberingAfterBreak="0">
    <w:nsid w:val="75B750AD"/>
    <w:multiLevelType w:val="hybridMultilevel"/>
    <w:tmpl w:val="9E06F382"/>
    <w:lvl w:ilvl="0" w:tplc="2CAC06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6921ED8"/>
    <w:multiLevelType w:val="hybridMultilevel"/>
    <w:tmpl w:val="DB40A09C"/>
    <w:lvl w:ilvl="0" w:tplc="1848079A">
      <w:start w:val="1"/>
      <w:numFmt w:val="bullet"/>
      <w:pStyle w:val="Heading51"/>
      <w:lvlText w:val=""/>
      <w:lvlJc w:val="left"/>
      <w:pPr>
        <w:tabs>
          <w:tab w:val="num" w:pos="1928"/>
        </w:tabs>
        <w:ind w:left="1928" w:hanging="454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  <w:b w:val="0"/>
          <w:i w:val="0"/>
          <w:sz w:val="10"/>
          <w:u w:val="none"/>
        </w:rPr>
      </w:lvl>
    </w:lvlOverride>
  </w:num>
  <w:num w:numId="3">
    <w:abstractNumId w:val="1"/>
  </w:num>
  <w:num w:numId="4">
    <w:abstractNumId w:val="13"/>
  </w:num>
  <w:num w:numId="5">
    <w:abstractNumId w:val="10"/>
  </w:num>
  <w:num w:numId="6">
    <w:abstractNumId w:val="2"/>
  </w:num>
  <w:num w:numId="7">
    <w:abstractNumId w:val="7"/>
  </w:num>
  <w:num w:numId="8">
    <w:abstractNumId w:val="6"/>
  </w:num>
  <w:num w:numId="9">
    <w:abstractNumId w:val="3"/>
  </w:num>
  <w:num w:numId="10">
    <w:abstractNumId w:val="15"/>
  </w:num>
  <w:num w:numId="11">
    <w:abstractNumId w:val="12"/>
  </w:num>
  <w:num w:numId="12">
    <w:abstractNumId w:val="4"/>
  </w:num>
  <w:num w:numId="13">
    <w:abstractNumId w:val="11"/>
  </w:num>
  <w:num w:numId="14">
    <w:abstractNumId w:val="5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6A9"/>
    <w:rsid w:val="000469CD"/>
    <w:rsid w:val="0006358E"/>
    <w:rsid w:val="000A3172"/>
    <w:rsid w:val="000D15B9"/>
    <w:rsid w:val="000D1821"/>
    <w:rsid w:val="000E142B"/>
    <w:rsid w:val="000F13DF"/>
    <w:rsid w:val="000F224A"/>
    <w:rsid w:val="00100A92"/>
    <w:rsid w:val="001149E9"/>
    <w:rsid w:val="001233B1"/>
    <w:rsid w:val="00136CCA"/>
    <w:rsid w:val="001533C1"/>
    <w:rsid w:val="00174942"/>
    <w:rsid w:val="001846C4"/>
    <w:rsid w:val="001A13AE"/>
    <w:rsid w:val="001B4239"/>
    <w:rsid w:val="001C5358"/>
    <w:rsid w:val="001D7090"/>
    <w:rsid w:val="001F56E0"/>
    <w:rsid w:val="002006B3"/>
    <w:rsid w:val="0021309D"/>
    <w:rsid w:val="00237264"/>
    <w:rsid w:val="0023779F"/>
    <w:rsid w:val="002408B9"/>
    <w:rsid w:val="00245A91"/>
    <w:rsid w:val="00262126"/>
    <w:rsid w:val="0026613C"/>
    <w:rsid w:val="002B4A22"/>
    <w:rsid w:val="002C1B2B"/>
    <w:rsid w:val="002D63B1"/>
    <w:rsid w:val="002F515F"/>
    <w:rsid w:val="00321EE0"/>
    <w:rsid w:val="00325BEA"/>
    <w:rsid w:val="0033624E"/>
    <w:rsid w:val="003448D6"/>
    <w:rsid w:val="00346A87"/>
    <w:rsid w:val="00347027"/>
    <w:rsid w:val="00350201"/>
    <w:rsid w:val="00355740"/>
    <w:rsid w:val="003D22E2"/>
    <w:rsid w:val="003D3F46"/>
    <w:rsid w:val="003F0712"/>
    <w:rsid w:val="0042244E"/>
    <w:rsid w:val="00457F13"/>
    <w:rsid w:val="004C53FF"/>
    <w:rsid w:val="004D74CF"/>
    <w:rsid w:val="00503D35"/>
    <w:rsid w:val="00525D73"/>
    <w:rsid w:val="00531716"/>
    <w:rsid w:val="00583014"/>
    <w:rsid w:val="00586F82"/>
    <w:rsid w:val="0059080B"/>
    <w:rsid w:val="0059088C"/>
    <w:rsid w:val="00592FD6"/>
    <w:rsid w:val="005D3A08"/>
    <w:rsid w:val="005F56A9"/>
    <w:rsid w:val="00600B41"/>
    <w:rsid w:val="0061456A"/>
    <w:rsid w:val="00617A45"/>
    <w:rsid w:val="0062029B"/>
    <w:rsid w:val="00624972"/>
    <w:rsid w:val="00672C90"/>
    <w:rsid w:val="006972E1"/>
    <w:rsid w:val="006A17B3"/>
    <w:rsid w:val="006B05E3"/>
    <w:rsid w:val="006B12CB"/>
    <w:rsid w:val="006B7D12"/>
    <w:rsid w:val="006C5757"/>
    <w:rsid w:val="00725B2F"/>
    <w:rsid w:val="0075554E"/>
    <w:rsid w:val="007661C1"/>
    <w:rsid w:val="00771EEC"/>
    <w:rsid w:val="0078464B"/>
    <w:rsid w:val="00792BC9"/>
    <w:rsid w:val="007A7CCF"/>
    <w:rsid w:val="007C56F3"/>
    <w:rsid w:val="007D1AE7"/>
    <w:rsid w:val="007D5A3B"/>
    <w:rsid w:val="007E1FF7"/>
    <w:rsid w:val="007F0FC3"/>
    <w:rsid w:val="00802FE0"/>
    <w:rsid w:val="00826632"/>
    <w:rsid w:val="00835074"/>
    <w:rsid w:val="00845402"/>
    <w:rsid w:val="00875DB1"/>
    <w:rsid w:val="0089146D"/>
    <w:rsid w:val="008A49ED"/>
    <w:rsid w:val="008D4218"/>
    <w:rsid w:val="0090752F"/>
    <w:rsid w:val="00923913"/>
    <w:rsid w:val="0094484E"/>
    <w:rsid w:val="00947FEA"/>
    <w:rsid w:val="009806B6"/>
    <w:rsid w:val="009E0E87"/>
    <w:rsid w:val="009F0957"/>
    <w:rsid w:val="00A021A7"/>
    <w:rsid w:val="00A245A3"/>
    <w:rsid w:val="00A64420"/>
    <w:rsid w:val="00A92157"/>
    <w:rsid w:val="00AA7C78"/>
    <w:rsid w:val="00AB6029"/>
    <w:rsid w:val="00B008A0"/>
    <w:rsid w:val="00B10606"/>
    <w:rsid w:val="00B76058"/>
    <w:rsid w:val="00BB1432"/>
    <w:rsid w:val="00BB599F"/>
    <w:rsid w:val="00BD0109"/>
    <w:rsid w:val="00BE1D26"/>
    <w:rsid w:val="00C07F5C"/>
    <w:rsid w:val="00C1282F"/>
    <w:rsid w:val="00C22FE8"/>
    <w:rsid w:val="00C322D8"/>
    <w:rsid w:val="00C360D0"/>
    <w:rsid w:val="00C53826"/>
    <w:rsid w:val="00C542E2"/>
    <w:rsid w:val="00C55DBF"/>
    <w:rsid w:val="00C82B2C"/>
    <w:rsid w:val="00C851FC"/>
    <w:rsid w:val="00CB25E7"/>
    <w:rsid w:val="00CE2995"/>
    <w:rsid w:val="00CF2DFC"/>
    <w:rsid w:val="00D023E5"/>
    <w:rsid w:val="00D36F79"/>
    <w:rsid w:val="00D41C6F"/>
    <w:rsid w:val="00D4561F"/>
    <w:rsid w:val="00D5276F"/>
    <w:rsid w:val="00D875C6"/>
    <w:rsid w:val="00D95C22"/>
    <w:rsid w:val="00DD72AC"/>
    <w:rsid w:val="00E035D1"/>
    <w:rsid w:val="00E079E3"/>
    <w:rsid w:val="00E63A46"/>
    <w:rsid w:val="00E66C23"/>
    <w:rsid w:val="00F144C0"/>
    <w:rsid w:val="00F30C53"/>
    <w:rsid w:val="00F42DD1"/>
    <w:rsid w:val="00F60101"/>
    <w:rsid w:val="00F62C04"/>
    <w:rsid w:val="00F65DBA"/>
    <w:rsid w:val="00F9097B"/>
    <w:rsid w:val="00FA29F2"/>
    <w:rsid w:val="00FA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3"/>
    <o:shapelayout v:ext="edit">
      <o:idmap v:ext="edit" data="1"/>
    </o:shapelayout>
  </w:shapeDefaults>
  <w:decimalSymbol w:val="."/>
  <w:listSeparator w:val=","/>
  <w14:docId w14:val="327AB3A6"/>
  <w15:chartTrackingRefBased/>
  <w15:docId w15:val="{AA703390-5FB6-4C05-B95D-98EF20EE5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2D8"/>
    <w:pPr>
      <w:spacing w:before="120"/>
      <w:jc w:val="both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5F56A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F56A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156"/>
    </w:pPr>
    <w:rPr>
      <w:sz w:val="24"/>
    </w:rPr>
  </w:style>
  <w:style w:type="paragraph" w:customStyle="1" w:styleId="subttulo1">
    <w:name w:val="subtítulo 1"/>
    <w:basedOn w:val="Normal"/>
    <w:rsid w:val="005F56A9"/>
    <w:pPr>
      <w:numPr>
        <w:numId w:val="6"/>
      </w:numPr>
    </w:pPr>
  </w:style>
  <w:style w:type="paragraph" w:customStyle="1" w:styleId="Legendas">
    <w:name w:val="Legendas"/>
    <w:basedOn w:val="Normal"/>
    <w:next w:val="Salutation"/>
    <w:rsid w:val="00350201"/>
    <w:pPr>
      <w:keepNext/>
      <w:tabs>
        <w:tab w:val="left" w:pos="1077"/>
      </w:tabs>
      <w:spacing w:after="120"/>
      <w:ind w:left="1077" w:hanging="1077"/>
    </w:pPr>
    <w:rPr>
      <w:b/>
      <w:szCs w:val="24"/>
      <w:lang w:eastAsia="pt-PT"/>
    </w:rPr>
  </w:style>
  <w:style w:type="table" w:styleId="TableGrid">
    <w:name w:val="Table Grid"/>
    <w:basedOn w:val="TableNormal"/>
    <w:rsid w:val="00350201"/>
    <w:pPr>
      <w:spacing w:before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51">
    <w:name w:val="Heading 51"/>
    <w:basedOn w:val="Normal"/>
    <w:rsid w:val="00350201"/>
    <w:pPr>
      <w:keepNext/>
      <w:numPr>
        <w:numId w:val="10"/>
      </w:numPr>
      <w:spacing w:after="60" w:line="360" w:lineRule="auto"/>
      <w:ind w:right="227"/>
      <w:outlineLvl w:val="1"/>
    </w:pPr>
    <w:rPr>
      <w:b/>
      <w:bCs/>
      <w:szCs w:val="22"/>
      <w:lang w:val="pt-PT"/>
    </w:rPr>
  </w:style>
  <w:style w:type="paragraph" w:styleId="Salutation">
    <w:name w:val="Salutation"/>
    <w:basedOn w:val="Normal"/>
    <w:next w:val="Normal"/>
    <w:rsid w:val="00350201"/>
  </w:style>
  <w:style w:type="paragraph" w:customStyle="1" w:styleId="Legenda">
    <w:name w:val="Legenda"/>
    <w:basedOn w:val="Normal"/>
    <w:next w:val="Normal"/>
    <w:link w:val="LegendaChar"/>
    <w:rsid w:val="007D5A3B"/>
    <w:pPr>
      <w:keepNext/>
      <w:tabs>
        <w:tab w:val="left" w:pos="1247"/>
      </w:tabs>
      <w:ind w:left="1247" w:hanging="1247"/>
    </w:pPr>
    <w:rPr>
      <w:b/>
      <w:szCs w:val="18"/>
      <w:lang w:val="pt-PT"/>
    </w:rPr>
  </w:style>
  <w:style w:type="character" w:customStyle="1" w:styleId="LegendaChar">
    <w:name w:val="Legenda Char"/>
    <w:link w:val="Legenda"/>
    <w:rsid w:val="007D5A3B"/>
    <w:rPr>
      <w:rFonts w:ascii="Arial" w:hAnsi="Arial"/>
      <w:b/>
      <w:sz w:val="22"/>
      <w:szCs w:val="18"/>
      <w:lang w:val="pt-PT" w:eastAsia="en-US" w:bidi="ar-SA"/>
    </w:rPr>
  </w:style>
  <w:style w:type="paragraph" w:styleId="BalloonText">
    <w:name w:val="Balloon Text"/>
    <w:basedOn w:val="Normal"/>
    <w:link w:val="BalloonTextChar"/>
    <w:rsid w:val="006B12CB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B12CB"/>
    <w:rPr>
      <w:rFonts w:ascii="Tahoma" w:hAnsi="Tahoma" w:cs="Tahoma"/>
      <w:sz w:val="16"/>
      <w:szCs w:val="16"/>
      <w:lang w:eastAsia="en-US"/>
    </w:rPr>
  </w:style>
  <w:style w:type="paragraph" w:customStyle="1" w:styleId="NormalCentered">
    <w:name w:val="Normal + Centered"/>
    <w:aliases w:val="Before:  3 pt,After:  3 pt,Line spacing:  single"/>
    <w:basedOn w:val="Normal"/>
    <w:rsid w:val="00C851FC"/>
    <w:pPr>
      <w:keepNext/>
      <w:spacing w:before="60" w:after="60"/>
      <w:jc w:val="center"/>
    </w:pPr>
    <w:rPr>
      <w:rFonts w:cs="Arial"/>
      <w:sz w:val="18"/>
      <w:szCs w:val="18"/>
      <w:lang w:val="pt-PT" w:eastAsia="pt-PT"/>
    </w:rPr>
  </w:style>
  <w:style w:type="paragraph" w:styleId="NormalWeb">
    <w:name w:val="Normal (Web)"/>
    <w:basedOn w:val="Normal"/>
    <w:uiPriority w:val="99"/>
    <w:unhideWhenUsed/>
    <w:rsid w:val="00C55DB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E66C23"/>
    <w:rPr>
      <w:color w:val="808080"/>
    </w:rPr>
  </w:style>
  <w:style w:type="paragraph" w:styleId="Caption">
    <w:name w:val="caption"/>
    <w:basedOn w:val="Normal"/>
    <w:next w:val="Normal"/>
    <w:autoRedefine/>
    <w:qFormat/>
    <w:rsid w:val="007F0FC3"/>
    <w:pPr>
      <w:keepNext/>
      <w:spacing w:before="0"/>
      <w:ind w:left="907" w:hanging="907"/>
    </w:pPr>
    <w:rPr>
      <w:b/>
      <w:sz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3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EXAME DE BIOMETRIA FLORESTAL I</vt:lpstr>
    </vt:vector>
  </TitlesOfParts>
  <Company>Instituto Superior de Agronomia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 DE BIOMETRIA FLORESTAL I</dc:title>
  <dc:subject/>
  <dc:creator>DEF</dc:creator>
  <cp:keywords/>
  <cp:lastModifiedBy> </cp:lastModifiedBy>
  <cp:revision>6</cp:revision>
  <cp:lastPrinted>2011-05-03T09:22:00Z</cp:lastPrinted>
  <dcterms:created xsi:type="dcterms:W3CDTF">2025-11-17T18:20:00Z</dcterms:created>
  <dcterms:modified xsi:type="dcterms:W3CDTF">2025-11-20T12:56:00Z</dcterms:modified>
</cp:coreProperties>
</file>