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784" w:rsidRPr="00101934" w:rsidRDefault="00287069" w:rsidP="00101934">
      <w:pPr>
        <w:rPr>
          <w:b/>
        </w:rPr>
      </w:pPr>
      <w:r>
        <w:rPr>
          <w:b/>
        </w:rPr>
        <w:t>MODELOS E SIMULADORES DA FLORESTA – métodos de ensino e avaliação</w:t>
      </w:r>
      <w:r w:rsidR="00101934" w:rsidRPr="00101934">
        <w:rPr>
          <w:b/>
        </w:rPr>
        <w:t>:</w:t>
      </w:r>
    </w:p>
    <w:p w:rsidR="001F4D38" w:rsidRDefault="00101934" w:rsidP="00101934">
      <w:r w:rsidRPr="00101934">
        <w:rPr>
          <w:b/>
        </w:rPr>
        <w:t>Métodos de ensino:</w:t>
      </w:r>
      <w:r>
        <w:t xml:space="preserve"> </w:t>
      </w:r>
    </w:p>
    <w:p w:rsidR="00101934" w:rsidRPr="00101934" w:rsidRDefault="00101934" w:rsidP="00101934">
      <w:r w:rsidRPr="00101934">
        <w:t>O curso usa uma c</w:t>
      </w:r>
      <w:r>
        <w:t xml:space="preserve">ombinação de métodos de ensino que inclui aulas teóricas, ensino baseado em discussão alunos-docentes, análise da resolução de exercícios pelos docentes, resolução de exercícios pelos estudantes, casos-estudo a resolver pelos alunos (individual ou em grupo). </w:t>
      </w:r>
      <w:r w:rsidR="001F4D38">
        <w:t xml:space="preserve">No caso das aulas teóricas os alunos terão acesso antecipado ao material de estudo e a aula </w:t>
      </w:r>
      <w:r w:rsidR="000E7CD0">
        <w:t>é</w:t>
      </w:r>
      <w:r w:rsidR="001F4D38">
        <w:t xml:space="preserve"> centrada na discussão do tema, mais do que na sua exposição.</w:t>
      </w:r>
    </w:p>
    <w:p w:rsidR="001F4D38" w:rsidRDefault="00101934" w:rsidP="00101934">
      <w:r w:rsidRPr="00101934">
        <w:rPr>
          <w:b/>
        </w:rPr>
        <w:t>Avaliação:</w:t>
      </w:r>
      <w:r w:rsidRPr="00101934">
        <w:t xml:space="preserve"> </w:t>
      </w:r>
    </w:p>
    <w:p w:rsidR="00B93430" w:rsidRDefault="00101934" w:rsidP="00101934">
      <w:r>
        <w:t xml:space="preserve">Os alunos são avaliados </w:t>
      </w:r>
      <w:r w:rsidR="00B93430">
        <w:t>ao longo do curso com base em trabalhos de casa</w:t>
      </w:r>
      <w:r>
        <w:t xml:space="preserve">, podendo a avaliação ser de vários tipos: desenvolvimento de uma questão, resolução de um exercício, desenvolvimento de um caso estudo ou projeto, ou combinações de alguns desses métodos de avaliação. </w:t>
      </w:r>
      <w:r w:rsidR="00B93430">
        <w:t>Os trabalhos de casa serão entregues numa sexta-feira e os alunos deverão enviá-los por email até às 24 horas do domingo seguinte.</w:t>
      </w:r>
    </w:p>
    <w:p w:rsidR="00B93430" w:rsidRDefault="00B93430" w:rsidP="00101934">
      <w:r>
        <w:t>Os trabalhos previstos são</w:t>
      </w:r>
      <w:r w:rsidR="004422E9">
        <w:t xml:space="preserve"> 9</w:t>
      </w:r>
      <w:r>
        <w:t>:</w:t>
      </w:r>
    </w:p>
    <w:p w:rsidR="004422E9" w:rsidRDefault="004422E9" w:rsidP="007F4696">
      <w:pPr>
        <w:spacing w:after="0"/>
        <w:jc w:val="left"/>
      </w:pPr>
      <w:bookmarkStart w:id="0" w:name="_Hlk55742397"/>
      <w:r>
        <w:t xml:space="preserve">TC1 – </w:t>
      </w:r>
      <w:bookmarkEnd w:id="0"/>
      <w:r w:rsidR="00B93430">
        <w:t xml:space="preserve">Capítulo 1 </w:t>
      </w:r>
      <w:r w:rsidR="00B53053">
        <w:t>–</w:t>
      </w:r>
      <w:r w:rsidR="00B93430">
        <w:t xml:space="preserve"> </w:t>
      </w:r>
      <w:r w:rsidR="00B53053">
        <w:t>Introdução aos modelos e simulador</w:t>
      </w:r>
      <w:r>
        <w:t>es</w:t>
      </w:r>
      <w:r w:rsidR="00FB313C">
        <w:t xml:space="preserve"> da floresta</w:t>
      </w:r>
    </w:p>
    <w:p w:rsidR="00B93430" w:rsidRDefault="004422E9" w:rsidP="007F4696">
      <w:pPr>
        <w:spacing w:after="0"/>
        <w:jc w:val="left"/>
      </w:pPr>
      <w:r>
        <w:t>TC2 – Capítulo 2 – Dados apara a construção e validação de modelos</w:t>
      </w:r>
    </w:p>
    <w:p w:rsidR="004422E9" w:rsidRDefault="004422E9" w:rsidP="007F4696">
      <w:pPr>
        <w:spacing w:after="0"/>
        <w:jc w:val="left"/>
      </w:pPr>
      <w:r>
        <w:t xml:space="preserve">TC3 – Capítulo 3 – Relações alométricas e funções de crescimento </w:t>
      </w:r>
      <w:r w:rsidR="00A33DDD">
        <w:t xml:space="preserve">– </w:t>
      </w:r>
      <w:r>
        <w:t xml:space="preserve">e </w:t>
      </w:r>
      <w:r w:rsidR="00A33DDD">
        <w:t>Capítulo 4 – P</w:t>
      </w:r>
      <w:r>
        <w:t>rodutividade da estação</w:t>
      </w:r>
    </w:p>
    <w:p w:rsidR="004422E9" w:rsidRDefault="004422E9" w:rsidP="007F4696">
      <w:pPr>
        <w:spacing w:after="0"/>
        <w:jc w:val="left"/>
      </w:pPr>
      <w:r>
        <w:t xml:space="preserve">TC4 – Capítulo 5 </w:t>
      </w:r>
      <w:r w:rsidR="00B24FC3">
        <w:t xml:space="preserve">&amp; 6 </w:t>
      </w:r>
      <w:r>
        <w:t xml:space="preserve">– </w:t>
      </w:r>
      <w:r w:rsidR="007F4696">
        <w:t xml:space="preserve">FCTOOLS, </w:t>
      </w:r>
      <w:proofErr w:type="spellStart"/>
      <w:r w:rsidR="007F4696">
        <w:t>sIMfLOR</w:t>
      </w:r>
      <w:proofErr w:type="spellEnd"/>
      <w:r w:rsidR="007F4696">
        <w:t xml:space="preserve"> e </w:t>
      </w:r>
      <w:proofErr w:type="spellStart"/>
      <w:r>
        <w:t>standsSIM</w:t>
      </w:r>
      <w:proofErr w:type="spellEnd"/>
    </w:p>
    <w:p w:rsidR="004422E9" w:rsidRDefault="004422E9" w:rsidP="007F4696">
      <w:pPr>
        <w:spacing w:after="0"/>
        <w:jc w:val="left"/>
      </w:pPr>
      <w:r>
        <w:t>TC</w:t>
      </w:r>
      <w:r w:rsidR="00B24FC3">
        <w:t>5</w:t>
      </w:r>
      <w:r>
        <w:t xml:space="preserve"> – Capítulo 7 – Modelos da árvore individual: modelos PINASTER e PINEA</w:t>
      </w:r>
    </w:p>
    <w:p w:rsidR="004422E9" w:rsidRDefault="004422E9" w:rsidP="007F4696">
      <w:pPr>
        <w:spacing w:after="0"/>
        <w:jc w:val="left"/>
      </w:pPr>
      <w:r>
        <w:t>TC</w:t>
      </w:r>
      <w:r w:rsidR="00B24FC3">
        <w:t>6</w:t>
      </w:r>
      <w:r>
        <w:t xml:space="preserve"> – Capítulo 7 – Modelo SUBER</w:t>
      </w:r>
    </w:p>
    <w:p w:rsidR="004422E9" w:rsidRDefault="004422E9" w:rsidP="007F4696">
      <w:pPr>
        <w:spacing w:after="0"/>
        <w:jc w:val="left"/>
      </w:pPr>
      <w:r>
        <w:t>TC</w:t>
      </w:r>
      <w:r w:rsidR="00B24FC3">
        <w:t>7</w:t>
      </w:r>
      <w:r>
        <w:t xml:space="preserve"> – Capítulo 8 – Modelos de base fisiológica orientados para a gestão: modelo 3PG</w:t>
      </w:r>
    </w:p>
    <w:p w:rsidR="00B24FC3" w:rsidRDefault="00B24FC3" w:rsidP="00B24FC3">
      <w:pPr>
        <w:spacing w:after="0"/>
        <w:jc w:val="left"/>
      </w:pPr>
      <w:r>
        <w:t>TC</w:t>
      </w:r>
      <w:r>
        <w:t>8</w:t>
      </w:r>
      <w:r>
        <w:t xml:space="preserve"> – Capítulo </w:t>
      </w:r>
      <w:r>
        <w:t>10</w:t>
      </w:r>
      <w:r>
        <w:t xml:space="preserve"> – </w:t>
      </w:r>
      <w:r>
        <w:t>Validação de m</w:t>
      </w:r>
      <w:r>
        <w:t>odelos</w:t>
      </w:r>
      <w:bookmarkStart w:id="1" w:name="_GoBack"/>
      <w:bookmarkEnd w:id="1"/>
    </w:p>
    <w:p w:rsidR="004422E9" w:rsidRDefault="004422E9" w:rsidP="007F4696">
      <w:pPr>
        <w:jc w:val="left"/>
      </w:pPr>
      <w:r>
        <w:t>TC9 – Capítulo 11 – Estatística aplicada ao desenvolvimento de modelos da floresta</w:t>
      </w:r>
    </w:p>
    <w:p w:rsidR="004422E9" w:rsidRDefault="004422E9" w:rsidP="00101934">
      <w:r>
        <w:t>Cada aluno deverá entregar 7 dos trabalhos de casa, sendo que os TC1 e TC9 são obrigatórios.</w:t>
      </w:r>
    </w:p>
    <w:p w:rsidR="00101934" w:rsidRDefault="00D667F7" w:rsidP="00101934">
      <w:r>
        <w:t>Na última aula há uma sessão de debate na qual serão colocadas questões aos alunos com classificação superior a 16 (defesa da nota) ou aos alunos que pretendam subir a classificação.</w:t>
      </w:r>
    </w:p>
    <w:p w:rsidR="001F4D38" w:rsidRDefault="001F4D38" w:rsidP="00101934">
      <w:r>
        <w:t>Alternativamente, os alunos poderão ser avaliados em exame final.</w:t>
      </w:r>
    </w:p>
    <w:sectPr w:rsidR="001F4D38" w:rsidSect="004422E9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3658B"/>
    <w:multiLevelType w:val="hybridMultilevel"/>
    <w:tmpl w:val="978C5AEA"/>
    <w:lvl w:ilvl="0" w:tplc="46628E8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3E7746"/>
    <w:multiLevelType w:val="hybridMultilevel"/>
    <w:tmpl w:val="919A6D68"/>
    <w:lvl w:ilvl="0" w:tplc="AA8688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84"/>
    <w:rsid w:val="000E7CD0"/>
    <w:rsid w:val="00101934"/>
    <w:rsid w:val="001F4D38"/>
    <w:rsid w:val="00287069"/>
    <w:rsid w:val="004422E9"/>
    <w:rsid w:val="00481900"/>
    <w:rsid w:val="004D1784"/>
    <w:rsid w:val="00537064"/>
    <w:rsid w:val="00580F4E"/>
    <w:rsid w:val="007F4696"/>
    <w:rsid w:val="00A33DDD"/>
    <w:rsid w:val="00AD5785"/>
    <w:rsid w:val="00B24FC3"/>
    <w:rsid w:val="00B53053"/>
    <w:rsid w:val="00B93430"/>
    <w:rsid w:val="00D667F7"/>
    <w:rsid w:val="00F1653C"/>
    <w:rsid w:val="00FB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36C3B"/>
  <w15:chartTrackingRefBased/>
  <w15:docId w15:val="{1E3DEFC2-1B8D-47E9-B310-4DCC9857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2E9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A68F7-A4B8-4DFC-BEE9-4F3F54C5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Margarida Tomé</dc:creator>
  <cp:keywords/>
  <dc:description/>
  <cp:lastModifiedBy>Margarida</cp:lastModifiedBy>
  <cp:revision>11</cp:revision>
  <dcterms:created xsi:type="dcterms:W3CDTF">2015-09-18T09:54:00Z</dcterms:created>
  <dcterms:modified xsi:type="dcterms:W3CDTF">2020-11-18T12:18:00Z</dcterms:modified>
</cp:coreProperties>
</file>