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EF0" w:rsidRPr="00FB0B25" w:rsidRDefault="00FB0B25" w:rsidP="00FB0B25">
      <w:pPr>
        <w:jc w:val="center"/>
        <w:rPr>
          <w:b/>
          <w:sz w:val="28"/>
          <w:szCs w:val="28"/>
        </w:rPr>
      </w:pPr>
      <w:r w:rsidRPr="005E0EF0">
        <w:rPr>
          <w:b/>
          <w:sz w:val="28"/>
          <w:szCs w:val="28"/>
        </w:rPr>
        <w:t xml:space="preserve">Assignments and groups </w:t>
      </w:r>
      <w:r w:rsidR="005E0EF0" w:rsidRPr="005E0EF0">
        <w:rPr>
          <w:b/>
          <w:sz w:val="28"/>
          <w:szCs w:val="28"/>
        </w:rPr>
        <w:t>FOREST MODELS Course</w:t>
      </w:r>
      <w:r>
        <w:rPr>
          <w:b/>
          <w:sz w:val="28"/>
          <w:szCs w:val="28"/>
        </w:rPr>
        <w:t xml:space="preserve"> </w:t>
      </w:r>
      <w:r w:rsidRPr="005E0EF0">
        <w:rPr>
          <w:b/>
          <w:sz w:val="28"/>
          <w:szCs w:val="28"/>
        </w:rPr>
        <w:t>2022-2023</w:t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2423"/>
        <w:gridCol w:w="6822"/>
        <w:gridCol w:w="3402"/>
        <w:gridCol w:w="567"/>
      </w:tblGrid>
      <w:tr w:rsidR="00EA3A97" w:rsidRPr="005E0EF0" w:rsidTr="00FB0B25">
        <w:trPr>
          <w:trHeight w:val="360"/>
        </w:trPr>
        <w:tc>
          <w:tcPr>
            <w:tcW w:w="95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A97" w:rsidRPr="005E0EF0" w:rsidRDefault="00EA3A97" w:rsidP="005E0EF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4"/>
                <w:szCs w:val="24"/>
              </w:rPr>
            </w:pPr>
            <w:r w:rsidRPr="005E0EF0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4"/>
                <w:szCs w:val="24"/>
              </w:rPr>
              <w:t>Group</w:t>
            </w:r>
          </w:p>
        </w:tc>
        <w:tc>
          <w:tcPr>
            <w:tcW w:w="242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A97" w:rsidRPr="005E0EF0" w:rsidRDefault="00EA3A97" w:rsidP="005E0EF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4"/>
                <w:szCs w:val="24"/>
              </w:rPr>
            </w:pPr>
            <w:r w:rsidRPr="005E0EF0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4"/>
                <w:szCs w:val="24"/>
              </w:rPr>
              <w:t>Students</w:t>
            </w:r>
          </w:p>
        </w:tc>
        <w:tc>
          <w:tcPr>
            <w:tcW w:w="682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A97" w:rsidRPr="005E0EF0" w:rsidRDefault="00EA3A97" w:rsidP="005E0EF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4"/>
                <w:szCs w:val="24"/>
              </w:rPr>
              <w:t>Type of Project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A3A97" w:rsidRPr="005E0EF0" w:rsidRDefault="00EA3A97" w:rsidP="005E0EF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4"/>
                <w:szCs w:val="24"/>
              </w:rPr>
              <w:t>Details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A3A97" w:rsidRDefault="00EA3A97" w:rsidP="005E0EF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4"/>
                <w:szCs w:val="24"/>
              </w:rPr>
              <w:t>Sp</w:t>
            </w:r>
            <w:proofErr w:type="spellEnd"/>
          </w:p>
        </w:tc>
      </w:tr>
      <w:tr w:rsidR="00EA3A97" w:rsidRPr="005E0EF0" w:rsidTr="00FB0B25">
        <w:trPr>
          <w:trHeight w:val="288"/>
        </w:trPr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97" w:rsidRPr="005E0EF0" w:rsidRDefault="00EA3A97" w:rsidP="00E0168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</w:rPr>
            </w:pPr>
            <w:r w:rsidRPr="005E0EF0">
              <w:rPr>
                <w:rFonts w:ascii="Arial" w:eastAsia="Times New Roman" w:hAnsi="Arial" w:cs="Arial"/>
                <w:noProof w:val="0"/>
                <w:color w:val="000000"/>
              </w:rPr>
              <w:t>I</w:t>
            </w:r>
          </w:p>
        </w:tc>
        <w:tc>
          <w:tcPr>
            <w:tcW w:w="2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A97" w:rsidRPr="005E0EF0" w:rsidRDefault="00EA3A97" w:rsidP="00EA3A97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val="pt-PT"/>
              </w:rPr>
            </w:pPr>
            <w:r w:rsidRPr="005E0EF0">
              <w:rPr>
                <w:rFonts w:ascii="Arial" w:eastAsia="Times New Roman" w:hAnsi="Arial" w:cs="Arial"/>
                <w:noProof w:val="0"/>
                <w:color w:val="000000"/>
                <w:lang w:val="pt-PT"/>
              </w:rPr>
              <w:t>Cristiana Vale</w:t>
            </w:r>
          </w:p>
        </w:tc>
        <w:tc>
          <w:tcPr>
            <w:tcW w:w="68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97" w:rsidRPr="005E0EF0" w:rsidRDefault="00EA3A97" w:rsidP="005E0EF0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</w:rPr>
            </w:pPr>
            <w:r w:rsidRPr="00EA3A97">
              <w:rPr>
                <w:rFonts w:ascii="Arial" w:eastAsia="Times New Roman" w:hAnsi="Arial" w:cs="Arial"/>
                <w:noProof w:val="0"/>
                <w:color w:val="000000"/>
              </w:rPr>
              <w:t>Study an existing growth model and use it to compare at least two "scenarios"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A3A97" w:rsidRPr="00EA3A97" w:rsidRDefault="00EA3A97" w:rsidP="005E0EF0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</w:rPr>
            </w:pPr>
            <w:r w:rsidRPr="00EA3A97">
              <w:rPr>
                <w:rFonts w:ascii="Arial" w:eastAsia="Times New Roman" w:hAnsi="Arial" w:cs="Arial"/>
                <w:noProof w:val="0"/>
                <w:color w:val="000000"/>
              </w:rPr>
              <w:t>Compare management for fr</w:t>
            </w:r>
            <w:r w:rsidR="00D167DB">
              <w:rPr>
                <w:rFonts w:ascii="Arial" w:eastAsia="Times New Roman" w:hAnsi="Arial" w:cs="Arial"/>
                <w:noProof w:val="0"/>
                <w:color w:val="000000"/>
              </w:rPr>
              <w:t>uit and management for timber (4</w:t>
            </w:r>
            <w:r w:rsidRPr="00EA3A97">
              <w:rPr>
                <w:rFonts w:ascii="Arial" w:eastAsia="Times New Roman" w:hAnsi="Arial" w:cs="Arial"/>
                <w:noProof w:val="0"/>
                <w:color w:val="000000"/>
              </w:rPr>
              <w:t>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A3A97" w:rsidRPr="00EA3A97" w:rsidRDefault="00EA3A97" w:rsidP="005E0EF0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</w:rPr>
              <w:t>Pm</w:t>
            </w:r>
          </w:p>
        </w:tc>
      </w:tr>
      <w:tr w:rsidR="00EA3A97" w:rsidRPr="005E0EF0" w:rsidTr="00FB0B25">
        <w:trPr>
          <w:trHeight w:val="288"/>
        </w:trPr>
        <w:tc>
          <w:tcPr>
            <w:tcW w:w="956" w:type="dxa"/>
            <w:vMerge/>
            <w:tcBorders>
              <w:top w:val="nil"/>
            </w:tcBorders>
            <w:vAlign w:val="center"/>
            <w:hideMark/>
          </w:tcPr>
          <w:p w:rsidR="00EA3A97" w:rsidRPr="005E0EF0" w:rsidRDefault="00EA3A97" w:rsidP="00E0168C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</w:rPr>
            </w:pPr>
          </w:p>
        </w:tc>
        <w:tc>
          <w:tcPr>
            <w:tcW w:w="2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A97" w:rsidRPr="005E0EF0" w:rsidRDefault="00EA3A97" w:rsidP="00E0168C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</w:rPr>
              <w:t>Pedro</w:t>
            </w:r>
            <w:r w:rsidRPr="005E0EF0">
              <w:rPr>
                <w:rFonts w:ascii="Arial" w:eastAsia="Times New Roman" w:hAnsi="Arial" w:cs="Arial"/>
                <w:noProof w:val="0"/>
                <w:color w:val="000000"/>
              </w:rPr>
              <w:t xml:space="preserve"> </w:t>
            </w:r>
            <w:proofErr w:type="spellStart"/>
            <w:r w:rsidRPr="005E0EF0">
              <w:rPr>
                <w:rFonts w:ascii="Arial" w:eastAsia="Times New Roman" w:hAnsi="Arial" w:cs="Arial"/>
                <w:noProof w:val="0"/>
                <w:color w:val="000000"/>
              </w:rPr>
              <w:t>Barcik</w:t>
            </w:r>
            <w:proofErr w:type="spellEnd"/>
          </w:p>
        </w:tc>
        <w:tc>
          <w:tcPr>
            <w:tcW w:w="6822" w:type="dxa"/>
            <w:vMerge/>
            <w:tcBorders>
              <w:top w:val="nil"/>
            </w:tcBorders>
            <w:vAlign w:val="center"/>
            <w:hideMark/>
          </w:tcPr>
          <w:p w:rsidR="00EA3A97" w:rsidRPr="005E0EF0" w:rsidRDefault="00EA3A97" w:rsidP="005E0EF0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EA3A97" w:rsidRPr="005E0EF0" w:rsidRDefault="00EA3A97" w:rsidP="005E0EF0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A3A97" w:rsidRPr="005E0EF0" w:rsidRDefault="00EA3A97" w:rsidP="005E0EF0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</w:rPr>
            </w:pPr>
          </w:p>
        </w:tc>
      </w:tr>
      <w:tr w:rsidR="00EA3A97" w:rsidRPr="005E0EF0" w:rsidTr="00FB0B25">
        <w:trPr>
          <w:trHeight w:val="288"/>
        </w:trPr>
        <w:tc>
          <w:tcPr>
            <w:tcW w:w="956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EA3A97" w:rsidRPr="005E0EF0" w:rsidRDefault="00EA3A97" w:rsidP="00E0168C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</w:rPr>
            </w:pPr>
          </w:p>
        </w:tc>
        <w:tc>
          <w:tcPr>
            <w:tcW w:w="242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A97" w:rsidRPr="005E0EF0" w:rsidRDefault="00EA3A97" w:rsidP="00E0168C">
            <w:pPr>
              <w:spacing w:after="0" w:line="240" w:lineRule="auto"/>
              <w:rPr>
                <w:rFonts w:ascii="Arial" w:eastAsia="Times New Roman" w:hAnsi="Arial" w:cs="Arial"/>
                <w:noProof w:val="0"/>
              </w:rPr>
            </w:pPr>
            <w:r>
              <w:rPr>
                <w:rFonts w:ascii="Arial" w:eastAsia="Times New Roman" w:hAnsi="Arial" w:cs="Arial"/>
                <w:noProof w:val="0"/>
              </w:rPr>
              <w:t>Beatriz</w:t>
            </w:r>
            <w:r w:rsidRPr="005E0EF0">
              <w:rPr>
                <w:rFonts w:ascii="Arial" w:eastAsia="Times New Roman" w:hAnsi="Arial" w:cs="Arial"/>
                <w:noProof w:val="0"/>
              </w:rPr>
              <w:t xml:space="preserve"> </w:t>
            </w:r>
            <w:proofErr w:type="spellStart"/>
            <w:r w:rsidRPr="005E0EF0">
              <w:rPr>
                <w:rFonts w:ascii="Arial" w:eastAsia="Times New Roman" w:hAnsi="Arial" w:cs="Arial"/>
                <w:noProof w:val="0"/>
              </w:rPr>
              <w:t>Faria</w:t>
            </w:r>
            <w:proofErr w:type="spellEnd"/>
          </w:p>
        </w:tc>
        <w:tc>
          <w:tcPr>
            <w:tcW w:w="682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EA3A97" w:rsidRPr="005E0EF0" w:rsidRDefault="00EA3A97" w:rsidP="005E0EF0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A3A97" w:rsidRPr="005E0EF0" w:rsidRDefault="00EA3A97" w:rsidP="005E0EF0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A3A97" w:rsidRPr="005E0EF0" w:rsidRDefault="00EA3A97" w:rsidP="005E0EF0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</w:rPr>
            </w:pPr>
          </w:p>
        </w:tc>
      </w:tr>
      <w:tr w:rsidR="00EA3A97" w:rsidRPr="005E0EF0" w:rsidTr="00FB0B25">
        <w:trPr>
          <w:trHeight w:val="58"/>
        </w:trPr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3A97" w:rsidRPr="005E0EF0" w:rsidRDefault="00EA3A97" w:rsidP="00E0168C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A3A97" w:rsidRPr="005E0EF0" w:rsidRDefault="00EA3A97" w:rsidP="00E0168C">
            <w:pPr>
              <w:spacing w:after="0" w:line="240" w:lineRule="auto"/>
              <w:rPr>
                <w:rFonts w:ascii="Arial" w:eastAsia="Times New Roman" w:hAnsi="Arial" w:cs="Arial"/>
                <w:noProof w:val="0"/>
              </w:rPr>
            </w:pPr>
          </w:p>
        </w:tc>
        <w:tc>
          <w:tcPr>
            <w:tcW w:w="6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3A97" w:rsidRPr="005E0EF0" w:rsidRDefault="00EA3A97" w:rsidP="005E0EF0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3A97" w:rsidRPr="005E0EF0" w:rsidRDefault="00EA3A97" w:rsidP="005E0EF0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3A97" w:rsidRPr="005E0EF0" w:rsidRDefault="00EA3A97" w:rsidP="005E0EF0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</w:rPr>
            </w:pPr>
          </w:p>
        </w:tc>
      </w:tr>
      <w:tr w:rsidR="00FB0B25" w:rsidRPr="005E0EF0" w:rsidTr="00FB0B25">
        <w:trPr>
          <w:trHeight w:val="288"/>
        </w:trPr>
        <w:tc>
          <w:tcPr>
            <w:tcW w:w="956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25" w:rsidRPr="005E0EF0" w:rsidRDefault="00FB0B25" w:rsidP="00E0168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</w:rPr>
            </w:pPr>
            <w:r w:rsidRPr="005E0EF0">
              <w:rPr>
                <w:rFonts w:ascii="Arial" w:eastAsia="Times New Roman" w:hAnsi="Arial" w:cs="Arial"/>
                <w:noProof w:val="0"/>
                <w:color w:val="000000"/>
              </w:rPr>
              <w:t>II</w:t>
            </w:r>
          </w:p>
        </w:tc>
        <w:tc>
          <w:tcPr>
            <w:tcW w:w="242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25" w:rsidRPr="005E0EF0" w:rsidRDefault="00FB0B25" w:rsidP="00EA3A97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val="pt-PT"/>
              </w:rPr>
            </w:pPr>
            <w:r w:rsidRPr="005E0EF0">
              <w:rPr>
                <w:rFonts w:ascii="Arial" w:eastAsia="Times New Roman" w:hAnsi="Arial" w:cs="Arial"/>
                <w:noProof w:val="0"/>
                <w:color w:val="000000"/>
                <w:lang w:val="pt-PT"/>
              </w:rPr>
              <w:t>Daniel Cardoso</w:t>
            </w:r>
          </w:p>
        </w:tc>
        <w:tc>
          <w:tcPr>
            <w:tcW w:w="6822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25" w:rsidRPr="005E0EF0" w:rsidRDefault="00FB0B25" w:rsidP="005E0EF0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</w:rPr>
            </w:pPr>
            <w:r w:rsidRPr="00EA3A97">
              <w:rPr>
                <w:rFonts w:ascii="Arial" w:eastAsia="Times New Roman" w:hAnsi="Arial" w:cs="Arial"/>
                <w:noProof w:val="0"/>
                <w:color w:val="000000"/>
              </w:rPr>
              <w:t>Study an existing growth model and use it to compare at least two "scenarios"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FB0B25" w:rsidRPr="00EA3A97" w:rsidRDefault="00D167DB" w:rsidP="005E0EF0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</w:rPr>
              <w:t>Validate with data from MNL (2</w:t>
            </w:r>
            <w:r w:rsidR="00FB0B25" w:rsidRPr="00EA3A97">
              <w:rPr>
                <w:rFonts w:ascii="Arial" w:eastAsia="Times New Roman" w:hAnsi="Arial" w:cs="Arial"/>
                <w:noProof w:val="0"/>
                <w:color w:val="000000"/>
              </w:rPr>
              <w:t>.1)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FB0B25" w:rsidRPr="00EA3A97" w:rsidRDefault="00FB0B25" w:rsidP="005E0EF0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</w:rPr>
              <w:t>Pb</w:t>
            </w:r>
          </w:p>
        </w:tc>
      </w:tr>
      <w:tr w:rsidR="00FB0B25" w:rsidRPr="005E0EF0" w:rsidTr="00FB0B25">
        <w:trPr>
          <w:trHeight w:val="288"/>
        </w:trPr>
        <w:tc>
          <w:tcPr>
            <w:tcW w:w="956" w:type="dxa"/>
            <w:vMerge/>
            <w:vAlign w:val="center"/>
            <w:hideMark/>
          </w:tcPr>
          <w:p w:rsidR="00FB0B25" w:rsidRPr="005E0EF0" w:rsidRDefault="00FB0B25" w:rsidP="00E0168C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</w:rPr>
            </w:pPr>
          </w:p>
        </w:tc>
        <w:tc>
          <w:tcPr>
            <w:tcW w:w="242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25" w:rsidRPr="005E0EF0" w:rsidRDefault="00FB0B25" w:rsidP="00EA3A97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</w:rPr>
            </w:pPr>
            <w:r w:rsidRPr="005E0EF0">
              <w:rPr>
                <w:rFonts w:ascii="Arial" w:eastAsia="Times New Roman" w:hAnsi="Arial" w:cs="Arial"/>
                <w:noProof w:val="0"/>
                <w:color w:val="000000"/>
              </w:rPr>
              <w:t>Filipa Raimundo</w:t>
            </w:r>
          </w:p>
        </w:tc>
        <w:tc>
          <w:tcPr>
            <w:tcW w:w="6822" w:type="dxa"/>
            <w:vMerge/>
            <w:vAlign w:val="center"/>
            <w:hideMark/>
          </w:tcPr>
          <w:p w:rsidR="00FB0B25" w:rsidRPr="005E0EF0" w:rsidRDefault="00FB0B25" w:rsidP="005E0EF0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</w:rPr>
            </w:pPr>
          </w:p>
        </w:tc>
        <w:tc>
          <w:tcPr>
            <w:tcW w:w="3402" w:type="dxa"/>
            <w:vMerge/>
          </w:tcPr>
          <w:p w:rsidR="00FB0B25" w:rsidRPr="005E0EF0" w:rsidRDefault="00FB0B25" w:rsidP="005E0EF0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</w:rPr>
            </w:pPr>
          </w:p>
        </w:tc>
        <w:tc>
          <w:tcPr>
            <w:tcW w:w="567" w:type="dxa"/>
            <w:vMerge/>
          </w:tcPr>
          <w:p w:rsidR="00FB0B25" w:rsidRPr="005E0EF0" w:rsidRDefault="00FB0B25" w:rsidP="005E0EF0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</w:rPr>
            </w:pPr>
          </w:p>
        </w:tc>
      </w:tr>
      <w:tr w:rsidR="00FB0B25" w:rsidRPr="005E0EF0" w:rsidTr="00FB0B25">
        <w:trPr>
          <w:trHeight w:val="288"/>
        </w:trPr>
        <w:tc>
          <w:tcPr>
            <w:tcW w:w="956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FB0B25" w:rsidRPr="005E0EF0" w:rsidRDefault="00FB0B25" w:rsidP="00E0168C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</w:rPr>
            </w:pPr>
          </w:p>
        </w:tc>
        <w:tc>
          <w:tcPr>
            <w:tcW w:w="242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25" w:rsidRPr="005E0EF0" w:rsidRDefault="00FB0B25" w:rsidP="00EA3A97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</w:rPr>
              <w:t xml:space="preserve">Margarida </w:t>
            </w:r>
            <w:proofErr w:type="spellStart"/>
            <w:r w:rsidRPr="005E0EF0">
              <w:rPr>
                <w:rFonts w:ascii="Arial" w:eastAsia="Times New Roman" w:hAnsi="Arial" w:cs="Arial"/>
                <w:noProof w:val="0"/>
                <w:color w:val="000000"/>
              </w:rPr>
              <w:t>Braguês</w:t>
            </w:r>
            <w:proofErr w:type="spellEnd"/>
          </w:p>
        </w:tc>
        <w:tc>
          <w:tcPr>
            <w:tcW w:w="682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FB0B25" w:rsidRPr="005E0EF0" w:rsidRDefault="00FB0B25" w:rsidP="005E0EF0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FB0B25" w:rsidRPr="005E0EF0" w:rsidRDefault="00FB0B25" w:rsidP="005E0EF0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B0B25" w:rsidRPr="005E0EF0" w:rsidRDefault="00FB0B25" w:rsidP="005E0EF0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</w:rPr>
            </w:pPr>
          </w:p>
        </w:tc>
      </w:tr>
      <w:tr w:rsidR="00EA3A97" w:rsidRPr="005E0EF0" w:rsidTr="00FB0B25">
        <w:trPr>
          <w:trHeight w:val="141"/>
        </w:trPr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3A97" w:rsidRPr="005E0EF0" w:rsidRDefault="00EA3A97" w:rsidP="00E0168C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A3A97" w:rsidRPr="005E0EF0" w:rsidRDefault="00EA3A97" w:rsidP="00E0168C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</w:rPr>
            </w:pPr>
          </w:p>
        </w:tc>
        <w:tc>
          <w:tcPr>
            <w:tcW w:w="6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3A97" w:rsidRPr="005E0EF0" w:rsidRDefault="00EA3A97" w:rsidP="005E0EF0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3A97" w:rsidRPr="005E0EF0" w:rsidRDefault="00EA3A97" w:rsidP="005E0EF0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3A97" w:rsidRPr="005E0EF0" w:rsidRDefault="00EA3A97" w:rsidP="005E0EF0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</w:rPr>
            </w:pPr>
          </w:p>
        </w:tc>
      </w:tr>
      <w:tr w:rsidR="00EA3A97" w:rsidRPr="005E0EF0" w:rsidTr="00FB0B25">
        <w:trPr>
          <w:trHeight w:val="288"/>
        </w:trPr>
        <w:tc>
          <w:tcPr>
            <w:tcW w:w="956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97" w:rsidRPr="005E0EF0" w:rsidRDefault="00EA3A97" w:rsidP="00E0168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</w:rPr>
            </w:pPr>
            <w:r w:rsidRPr="005E0EF0">
              <w:rPr>
                <w:rFonts w:ascii="Arial" w:eastAsia="Times New Roman" w:hAnsi="Arial" w:cs="Arial"/>
                <w:noProof w:val="0"/>
                <w:color w:val="000000"/>
              </w:rPr>
              <w:t>III</w:t>
            </w:r>
          </w:p>
        </w:tc>
        <w:tc>
          <w:tcPr>
            <w:tcW w:w="242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97" w:rsidRPr="005E0EF0" w:rsidRDefault="00EA3A97" w:rsidP="00E0168C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</w:rPr>
            </w:pPr>
            <w:proofErr w:type="spellStart"/>
            <w:r w:rsidRPr="005E0EF0">
              <w:rPr>
                <w:rFonts w:ascii="Arial" w:eastAsia="Times New Roman" w:hAnsi="Arial" w:cs="Arial"/>
                <w:noProof w:val="0"/>
                <w:color w:val="000000"/>
              </w:rPr>
              <w:t>Iro</w:t>
            </w:r>
            <w:proofErr w:type="spellEnd"/>
            <w:r w:rsidRPr="005E0EF0">
              <w:rPr>
                <w:rFonts w:ascii="Arial" w:eastAsia="Times New Roman" w:hAnsi="Arial" w:cs="Arial"/>
                <w:noProof w:val="0"/>
                <w:color w:val="000000"/>
              </w:rPr>
              <w:t xml:space="preserve"> </w:t>
            </w:r>
            <w:proofErr w:type="spellStart"/>
            <w:r w:rsidRPr="005E0EF0">
              <w:rPr>
                <w:rFonts w:ascii="Arial" w:eastAsia="Times New Roman" w:hAnsi="Arial" w:cs="Arial"/>
                <w:noProof w:val="0"/>
                <w:color w:val="000000"/>
              </w:rPr>
              <w:t>Sipsa</w:t>
            </w:r>
            <w:proofErr w:type="spellEnd"/>
            <w:r w:rsidRPr="005E0EF0">
              <w:rPr>
                <w:rFonts w:ascii="Arial" w:eastAsia="Times New Roman" w:hAnsi="Arial" w:cs="Arial"/>
                <w:noProof w:val="0"/>
                <w:color w:val="000000"/>
              </w:rPr>
              <w:t xml:space="preserve">  </w:t>
            </w:r>
          </w:p>
        </w:tc>
        <w:tc>
          <w:tcPr>
            <w:tcW w:w="6822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97" w:rsidRPr="005E0EF0" w:rsidRDefault="00FB0B25" w:rsidP="005E0EF0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</w:rPr>
              <w:t>R-project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EA3A97" w:rsidRPr="005E0EF0" w:rsidRDefault="00EA3A97" w:rsidP="005E0EF0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</w:rPr>
            </w:pPr>
            <w:r w:rsidRPr="00EA3A97">
              <w:rPr>
                <w:rFonts w:ascii="Arial" w:eastAsia="Times New Roman" w:hAnsi="Arial" w:cs="Arial"/>
                <w:noProof w:val="0"/>
                <w:color w:val="000000"/>
              </w:rPr>
              <w:t>Site index curves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EA3A97" w:rsidRPr="005E0EF0" w:rsidRDefault="00EA3A97" w:rsidP="005E0EF0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noProof w:val="0"/>
                <w:color w:val="000000"/>
              </w:rPr>
              <w:t>Ec</w:t>
            </w:r>
            <w:proofErr w:type="spellEnd"/>
          </w:p>
        </w:tc>
      </w:tr>
      <w:tr w:rsidR="00EA3A97" w:rsidRPr="005E0EF0" w:rsidTr="00FB0B25">
        <w:trPr>
          <w:trHeight w:val="288"/>
        </w:trPr>
        <w:tc>
          <w:tcPr>
            <w:tcW w:w="956" w:type="dxa"/>
            <w:vMerge/>
            <w:vAlign w:val="center"/>
            <w:hideMark/>
          </w:tcPr>
          <w:p w:rsidR="00EA3A97" w:rsidRPr="005E0EF0" w:rsidRDefault="00EA3A97" w:rsidP="00EA3A97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</w:rPr>
            </w:pPr>
          </w:p>
        </w:tc>
        <w:tc>
          <w:tcPr>
            <w:tcW w:w="242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97" w:rsidRPr="005E0EF0" w:rsidRDefault="00EA3A97" w:rsidP="00EA3A97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</w:rPr>
            </w:pPr>
            <w:r w:rsidRPr="005E0EF0">
              <w:rPr>
                <w:rFonts w:ascii="Arial" w:eastAsia="Times New Roman" w:hAnsi="Arial" w:cs="Arial"/>
                <w:noProof w:val="0"/>
                <w:color w:val="000000"/>
              </w:rPr>
              <w:t xml:space="preserve">Ella Van de </w:t>
            </w:r>
            <w:proofErr w:type="spellStart"/>
            <w:r w:rsidRPr="005E0EF0">
              <w:rPr>
                <w:rFonts w:ascii="Arial" w:eastAsia="Times New Roman" w:hAnsi="Arial" w:cs="Arial"/>
                <w:noProof w:val="0"/>
                <w:color w:val="000000"/>
              </w:rPr>
              <w:t>Vreken</w:t>
            </w:r>
            <w:proofErr w:type="spellEnd"/>
          </w:p>
        </w:tc>
        <w:tc>
          <w:tcPr>
            <w:tcW w:w="6822" w:type="dxa"/>
            <w:vMerge/>
            <w:vAlign w:val="center"/>
            <w:hideMark/>
          </w:tcPr>
          <w:p w:rsidR="00EA3A97" w:rsidRPr="005E0EF0" w:rsidRDefault="00EA3A97" w:rsidP="00EA3A97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</w:rPr>
            </w:pPr>
          </w:p>
        </w:tc>
        <w:tc>
          <w:tcPr>
            <w:tcW w:w="3402" w:type="dxa"/>
            <w:vMerge/>
          </w:tcPr>
          <w:p w:rsidR="00EA3A97" w:rsidRPr="005E0EF0" w:rsidRDefault="00EA3A97" w:rsidP="00EA3A97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</w:rPr>
            </w:pPr>
          </w:p>
        </w:tc>
        <w:tc>
          <w:tcPr>
            <w:tcW w:w="567" w:type="dxa"/>
            <w:vMerge/>
          </w:tcPr>
          <w:p w:rsidR="00EA3A97" w:rsidRPr="005E0EF0" w:rsidRDefault="00EA3A97" w:rsidP="00EA3A97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</w:rPr>
            </w:pPr>
          </w:p>
        </w:tc>
      </w:tr>
      <w:tr w:rsidR="00EA3A97" w:rsidRPr="005E0EF0" w:rsidTr="00FB0B25">
        <w:trPr>
          <w:trHeight w:val="58"/>
        </w:trPr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3A97" w:rsidRPr="005E0EF0" w:rsidRDefault="00EA3A97" w:rsidP="00EA3A97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3A97" w:rsidRPr="005E0EF0" w:rsidRDefault="00EA3A97" w:rsidP="00EA3A97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</w:rPr>
            </w:pPr>
          </w:p>
        </w:tc>
        <w:tc>
          <w:tcPr>
            <w:tcW w:w="6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3A97" w:rsidRPr="005E0EF0" w:rsidRDefault="00EA3A97" w:rsidP="00EA3A97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3A97" w:rsidRPr="005E0EF0" w:rsidRDefault="00EA3A97" w:rsidP="00EA3A97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3A97" w:rsidRPr="005E0EF0" w:rsidRDefault="00EA3A97" w:rsidP="00EA3A97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</w:rPr>
            </w:pPr>
          </w:p>
        </w:tc>
      </w:tr>
      <w:tr w:rsidR="00FB0B25" w:rsidRPr="005E0EF0" w:rsidTr="00FB0B25">
        <w:trPr>
          <w:trHeight w:val="288"/>
        </w:trPr>
        <w:tc>
          <w:tcPr>
            <w:tcW w:w="956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25" w:rsidRPr="005E0EF0" w:rsidRDefault="00FB0B25" w:rsidP="00EA3A97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</w:rPr>
            </w:pPr>
            <w:r w:rsidRPr="005E0EF0">
              <w:rPr>
                <w:rFonts w:ascii="Arial" w:eastAsia="Times New Roman" w:hAnsi="Arial" w:cs="Arial"/>
                <w:noProof w:val="0"/>
                <w:color w:val="000000"/>
              </w:rPr>
              <w:t>IV</w:t>
            </w:r>
          </w:p>
        </w:tc>
        <w:tc>
          <w:tcPr>
            <w:tcW w:w="242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25" w:rsidRPr="005E0EF0" w:rsidRDefault="00FB0B25" w:rsidP="00EA3A97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</w:rPr>
            </w:pPr>
            <w:r w:rsidRPr="005E0EF0">
              <w:rPr>
                <w:rFonts w:ascii="Arial" w:eastAsia="Times New Roman" w:hAnsi="Arial" w:cs="Arial"/>
                <w:noProof w:val="0"/>
                <w:color w:val="000000"/>
              </w:rPr>
              <w:t>Anjali Thapa</w:t>
            </w:r>
          </w:p>
        </w:tc>
        <w:tc>
          <w:tcPr>
            <w:tcW w:w="6822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25" w:rsidRPr="005E0EF0" w:rsidRDefault="00FB0B25" w:rsidP="00FB0B25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</w:rPr>
            </w:pPr>
            <w:r w:rsidRPr="00EA3A97">
              <w:rPr>
                <w:rFonts w:ascii="Arial" w:eastAsia="Times New Roman" w:hAnsi="Arial" w:cs="Arial"/>
                <w:noProof w:val="0"/>
                <w:color w:val="000000"/>
              </w:rPr>
              <w:t xml:space="preserve">Study an existing growth model and use it to compare </w:t>
            </w:r>
            <w:r>
              <w:rPr>
                <w:rFonts w:ascii="Arial" w:eastAsia="Times New Roman" w:hAnsi="Arial" w:cs="Arial"/>
                <w:noProof w:val="0"/>
                <w:color w:val="000000"/>
              </w:rPr>
              <w:t>alternative</w:t>
            </w:r>
            <w:r w:rsidRPr="00EA3A97">
              <w:rPr>
                <w:rFonts w:ascii="Arial" w:eastAsia="Times New Roman" w:hAnsi="Arial" w:cs="Arial"/>
                <w:noProof w:val="0"/>
                <w:color w:val="000000"/>
              </w:rPr>
              <w:t xml:space="preserve"> "scenarios"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FB0B25" w:rsidRPr="005E0EF0" w:rsidRDefault="00FB0B25" w:rsidP="00EA3A97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</w:rPr>
              <w:t>Exercise 2.3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FB0B25" w:rsidRPr="005E0EF0" w:rsidRDefault="00FB0B25" w:rsidP="00EA3A97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noProof w:val="0"/>
                <w:color w:val="000000"/>
              </w:rPr>
              <w:t>Ec</w:t>
            </w:r>
            <w:proofErr w:type="spellEnd"/>
          </w:p>
        </w:tc>
      </w:tr>
      <w:tr w:rsidR="00FB0B25" w:rsidRPr="005E0EF0" w:rsidTr="00FB0B25">
        <w:trPr>
          <w:trHeight w:val="288"/>
        </w:trPr>
        <w:tc>
          <w:tcPr>
            <w:tcW w:w="956" w:type="dxa"/>
            <w:vMerge/>
            <w:vAlign w:val="center"/>
            <w:hideMark/>
          </w:tcPr>
          <w:p w:rsidR="00FB0B25" w:rsidRPr="005E0EF0" w:rsidRDefault="00FB0B25" w:rsidP="00EA3A97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</w:rPr>
            </w:pPr>
          </w:p>
        </w:tc>
        <w:tc>
          <w:tcPr>
            <w:tcW w:w="242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25" w:rsidRPr="005E0EF0" w:rsidRDefault="00FB0B25" w:rsidP="00EA3A97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</w:rPr>
            </w:pPr>
            <w:r w:rsidRPr="005E0EF0">
              <w:rPr>
                <w:rFonts w:ascii="Arial" w:eastAsia="Times New Roman" w:hAnsi="Arial" w:cs="Arial"/>
                <w:noProof w:val="0"/>
                <w:color w:val="000000"/>
              </w:rPr>
              <w:t xml:space="preserve">Namrata </w:t>
            </w:r>
            <w:proofErr w:type="spellStart"/>
            <w:r w:rsidRPr="005E0EF0">
              <w:rPr>
                <w:rFonts w:ascii="Arial" w:eastAsia="Times New Roman" w:hAnsi="Arial" w:cs="Arial"/>
                <w:noProof w:val="0"/>
                <w:color w:val="000000"/>
              </w:rPr>
              <w:t>Bhusal</w:t>
            </w:r>
            <w:proofErr w:type="spellEnd"/>
          </w:p>
        </w:tc>
        <w:tc>
          <w:tcPr>
            <w:tcW w:w="6822" w:type="dxa"/>
            <w:vMerge/>
            <w:vAlign w:val="center"/>
            <w:hideMark/>
          </w:tcPr>
          <w:p w:rsidR="00FB0B25" w:rsidRPr="005E0EF0" w:rsidRDefault="00FB0B25" w:rsidP="00EA3A97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</w:rPr>
            </w:pPr>
          </w:p>
        </w:tc>
        <w:tc>
          <w:tcPr>
            <w:tcW w:w="3402" w:type="dxa"/>
            <w:vMerge/>
          </w:tcPr>
          <w:p w:rsidR="00FB0B25" w:rsidRPr="005E0EF0" w:rsidRDefault="00FB0B25" w:rsidP="00EA3A97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</w:rPr>
            </w:pPr>
          </w:p>
        </w:tc>
        <w:tc>
          <w:tcPr>
            <w:tcW w:w="567" w:type="dxa"/>
            <w:vMerge/>
          </w:tcPr>
          <w:p w:rsidR="00FB0B25" w:rsidRPr="005E0EF0" w:rsidRDefault="00FB0B25" w:rsidP="00EA3A97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</w:rPr>
            </w:pPr>
          </w:p>
        </w:tc>
      </w:tr>
      <w:tr w:rsidR="00FB0B25" w:rsidRPr="005E0EF0" w:rsidTr="00FB0B25">
        <w:trPr>
          <w:trHeight w:val="288"/>
        </w:trPr>
        <w:tc>
          <w:tcPr>
            <w:tcW w:w="956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FB0B25" w:rsidRPr="005E0EF0" w:rsidRDefault="00FB0B25" w:rsidP="00EA3A97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</w:rPr>
            </w:pPr>
          </w:p>
        </w:tc>
        <w:tc>
          <w:tcPr>
            <w:tcW w:w="242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25" w:rsidRPr="005E0EF0" w:rsidRDefault="00FB0B25" w:rsidP="00EA3A97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</w:rPr>
            </w:pPr>
            <w:r w:rsidRPr="005E0EF0">
              <w:rPr>
                <w:rFonts w:ascii="Arial" w:eastAsia="Times New Roman" w:hAnsi="Arial" w:cs="Arial"/>
                <w:noProof w:val="0"/>
                <w:color w:val="000000"/>
              </w:rPr>
              <w:t>SANDEEP TIMILSINA</w:t>
            </w:r>
          </w:p>
        </w:tc>
        <w:tc>
          <w:tcPr>
            <w:tcW w:w="682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FB0B25" w:rsidRPr="005E0EF0" w:rsidRDefault="00FB0B25" w:rsidP="00EA3A97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FB0B25" w:rsidRPr="005E0EF0" w:rsidRDefault="00FB0B25" w:rsidP="00EA3A97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B0B25" w:rsidRPr="005E0EF0" w:rsidRDefault="00FB0B25" w:rsidP="00EA3A97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</w:rPr>
            </w:pPr>
          </w:p>
        </w:tc>
      </w:tr>
      <w:tr w:rsidR="00EA3A97" w:rsidRPr="005E0EF0" w:rsidTr="00FB0B25">
        <w:trPr>
          <w:trHeight w:val="58"/>
        </w:trPr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3A97" w:rsidRPr="005E0EF0" w:rsidRDefault="00EA3A97" w:rsidP="00EA3A97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3A97" w:rsidRPr="005E0EF0" w:rsidRDefault="00EA3A97" w:rsidP="00EA3A97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</w:rPr>
            </w:pPr>
          </w:p>
        </w:tc>
        <w:tc>
          <w:tcPr>
            <w:tcW w:w="6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3A97" w:rsidRPr="005E0EF0" w:rsidRDefault="00EA3A97" w:rsidP="00EA3A97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3A97" w:rsidRPr="005E0EF0" w:rsidRDefault="00EA3A97" w:rsidP="00EA3A97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3A97" w:rsidRPr="005E0EF0" w:rsidRDefault="00EA3A97" w:rsidP="00EA3A97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</w:rPr>
            </w:pPr>
          </w:p>
        </w:tc>
      </w:tr>
      <w:tr w:rsidR="00FB0B25" w:rsidRPr="005E0EF0" w:rsidTr="00FB0B25">
        <w:trPr>
          <w:trHeight w:val="288"/>
        </w:trPr>
        <w:tc>
          <w:tcPr>
            <w:tcW w:w="956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25" w:rsidRPr="005E0EF0" w:rsidRDefault="00FB0B25" w:rsidP="00EA3A97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</w:rPr>
            </w:pPr>
            <w:r w:rsidRPr="005E0EF0">
              <w:rPr>
                <w:rFonts w:ascii="Arial" w:eastAsia="Times New Roman" w:hAnsi="Arial" w:cs="Arial"/>
                <w:noProof w:val="0"/>
                <w:color w:val="000000"/>
              </w:rPr>
              <w:t>V</w:t>
            </w:r>
          </w:p>
        </w:tc>
        <w:tc>
          <w:tcPr>
            <w:tcW w:w="242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25" w:rsidRPr="005E0EF0" w:rsidRDefault="00FB0B25" w:rsidP="00EA3A97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</w:rPr>
            </w:pPr>
            <w:proofErr w:type="spellStart"/>
            <w:r w:rsidRPr="005E0EF0">
              <w:rPr>
                <w:rFonts w:ascii="Arial" w:eastAsia="Times New Roman" w:hAnsi="Arial" w:cs="Arial"/>
                <w:noProof w:val="0"/>
                <w:color w:val="000000"/>
              </w:rPr>
              <w:t>Dien</w:t>
            </w:r>
            <w:proofErr w:type="spellEnd"/>
            <w:r w:rsidRPr="005E0EF0">
              <w:rPr>
                <w:rFonts w:ascii="Arial" w:eastAsia="Times New Roman" w:hAnsi="Arial" w:cs="Arial"/>
                <w:noProof w:val="0"/>
                <w:color w:val="000000"/>
              </w:rPr>
              <w:t xml:space="preserve"> Nguyen Xuan</w:t>
            </w:r>
          </w:p>
        </w:tc>
        <w:tc>
          <w:tcPr>
            <w:tcW w:w="6822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25" w:rsidRPr="005E0EF0" w:rsidRDefault="00FB0B25" w:rsidP="00EA3A97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</w:rPr>
              <w:t>R-project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FB0B25" w:rsidRPr="005E0EF0" w:rsidRDefault="00FB0B25" w:rsidP="00EA3A97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</w:rPr>
            </w:pPr>
            <w:r w:rsidRPr="00EA3A97">
              <w:rPr>
                <w:rFonts w:ascii="Arial" w:eastAsia="Times New Roman" w:hAnsi="Arial" w:cs="Arial"/>
                <w:noProof w:val="0"/>
                <w:color w:val="000000"/>
              </w:rPr>
              <w:t>Compatible models to initialize and project basal are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FB0B25" w:rsidRPr="005E0EF0" w:rsidRDefault="00A16B81" w:rsidP="00EA3A97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noProof w:val="0"/>
                <w:color w:val="000000"/>
              </w:rPr>
              <w:t>Ec</w:t>
            </w:r>
            <w:proofErr w:type="spellEnd"/>
          </w:p>
        </w:tc>
      </w:tr>
      <w:tr w:rsidR="00FB0B25" w:rsidRPr="005E0EF0" w:rsidTr="00FB0B25">
        <w:trPr>
          <w:trHeight w:val="288"/>
        </w:trPr>
        <w:tc>
          <w:tcPr>
            <w:tcW w:w="956" w:type="dxa"/>
            <w:vMerge/>
            <w:vAlign w:val="center"/>
            <w:hideMark/>
          </w:tcPr>
          <w:p w:rsidR="00FB0B25" w:rsidRPr="005E0EF0" w:rsidRDefault="00FB0B25" w:rsidP="00EA3A97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</w:rPr>
            </w:pPr>
          </w:p>
        </w:tc>
        <w:tc>
          <w:tcPr>
            <w:tcW w:w="242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25" w:rsidRPr="005E0EF0" w:rsidRDefault="00FB0B25" w:rsidP="00EA3A97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</w:rPr>
            </w:pPr>
            <w:r w:rsidRPr="005E0EF0">
              <w:rPr>
                <w:rFonts w:ascii="Arial" w:eastAsia="Times New Roman" w:hAnsi="Arial" w:cs="Arial"/>
                <w:noProof w:val="0"/>
                <w:color w:val="000000"/>
              </w:rPr>
              <w:t xml:space="preserve">MD </w:t>
            </w:r>
            <w:proofErr w:type="spellStart"/>
            <w:r w:rsidRPr="005E0EF0">
              <w:rPr>
                <w:rFonts w:ascii="Arial" w:eastAsia="Times New Roman" w:hAnsi="Arial" w:cs="Arial"/>
                <w:noProof w:val="0"/>
                <w:color w:val="000000"/>
              </w:rPr>
              <w:t>Tareq</w:t>
            </w:r>
            <w:proofErr w:type="spellEnd"/>
            <w:r w:rsidRPr="005E0EF0">
              <w:rPr>
                <w:rFonts w:ascii="Arial" w:eastAsia="Times New Roman" w:hAnsi="Arial" w:cs="Arial"/>
                <w:noProof w:val="0"/>
                <w:color w:val="000000"/>
              </w:rPr>
              <w:t xml:space="preserve"> Khan </w:t>
            </w:r>
            <w:proofErr w:type="spellStart"/>
            <w:r w:rsidRPr="005E0EF0">
              <w:rPr>
                <w:rFonts w:ascii="Arial" w:eastAsia="Times New Roman" w:hAnsi="Arial" w:cs="Arial"/>
                <w:noProof w:val="0"/>
                <w:color w:val="000000"/>
              </w:rPr>
              <w:t>Tipu</w:t>
            </w:r>
            <w:proofErr w:type="spellEnd"/>
          </w:p>
        </w:tc>
        <w:tc>
          <w:tcPr>
            <w:tcW w:w="6822" w:type="dxa"/>
            <w:vMerge/>
            <w:vAlign w:val="center"/>
            <w:hideMark/>
          </w:tcPr>
          <w:p w:rsidR="00FB0B25" w:rsidRPr="005E0EF0" w:rsidRDefault="00FB0B25" w:rsidP="00EA3A97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</w:rPr>
            </w:pPr>
          </w:p>
        </w:tc>
        <w:tc>
          <w:tcPr>
            <w:tcW w:w="3402" w:type="dxa"/>
            <w:vMerge/>
          </w:tcPr>
          <w:p w:rsidR="00FB0B25" w:rsidRPr="005E0EF0" w:rsidRDefault="00FB0B25" w:rsidP="00EA3A97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</w:rPr>
            </w:pPr>
          </w:p>
        </w:tc>
        <w:tc>
          <w:tcPr>
            <w:tcW w:w="567" w:type="dxa"/>
            <w:vMerge/>
          </w:tcPr>
          <w:p w:rsidR="00FB0B25" w:rsidRPr="005E0EF0" w:rsidRDefault="00FB0B25" w:rsidP="00EA3A97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</w:rPr>
            </w:pPr>
          </w:p>
        </w:tc>
      </w:tr>
      <w:tr w:rsidR="00EA3A97" w:rsidRPr="005E0EF0" w:rsidTr="00FB0B25">
        <w:trPr>
          <w:trHeight w:val="111"/>
        </w:trPr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3A97" w:rsidRPr="005E0EF0" w:rsidRDefault="00EA3A97" w:rsidP="00EA3A97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A3A97" w:rsidRPr="005E0EF0" w:rsidRDefault="00EA3A97" w:rsidP="00EA3A97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</w:rPr>
            </w:pPr>
          </w:p>
        </w:tc>
        <w:tc>
          <w:tcPr>
            <w:tcW w:w="6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3A97" w:rsidRPr="005E0EF0" w:rsidRDefault="00EA3A97" w:rsidP="00EA3A97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3A97" w:rsidRPr="005E0EF0" w:rsidRDefault="00EA3A97" w:rsidP="00EA3A97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3A97" w:rsidRPr="005E0EF0" w:rsidRDefault="00EA3A97" w:rsidP="00EA3A97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</w:rPr>
            </w:pPr>
          </w:p>
        </w:tc>
      </w:tr>
      <w:tr w:rsidR="00EA3A97" w:rsidRPr="005E0EF0" w:rsidTr="00FB0B25">
        <w:trPr>
          <w:trHeight w:val="288"/>
        </w:trPr>
        <w:tc>
          <w:tcPr>
            <w:tcW w:w="956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97" w:rsidRPr="005E0EF0" w:rsidRDefault="00EA3A97" w:rsidP="00EA3A97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</w:rPr>
            </w:pPr>
            <w:r w:rsidRPr="005E0EF0">
              <w:rPr>
                <w:rFonts w:ascii="Arial" w:eastAsia="Times New Roman" w:hAnsi="Arial" w:cs="Arial"/>
                <w:noProof w:val="0"/>
                <w:color w:val="000000"/>
              </w:rPr>
              <w:t>VI</w:t>
            </w:r>
          </w:p>
        </w:tc>
        <w:tc>
          <w:tcPr>
            <w:tcW w:w="242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97" w:rsidRPr="005E0EF0" w:rsidRDefault="00EA3A97" w:rsidP="00EA3A97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</w:rPr>
            </w:pPr>
            <w:proofErr w:type="spellStart"/>
            <w:r w:rsidRPr="005E0EF0">
              <w:rPr>
                <w:rFonts w:ascii="Arial" w:eastAsia="Times New Roman" w:hAnsi="Arial" w:cs="Arial"/>
                <w:noProof w:val="0"/>
                <w:color w:val="000000"/>
              </w:rPr>
              <w:t>Emanuela</w:t>
            </w:r>
            <w:proofErr w:type="spellEnd"/>
            <w:r w:rsidRPr="005E0EF0">
              <w:rPr>
                <w:rFonts w:ascii="Arial" w:eastAsia="Times New Roman" w:hAnsi="Arial" w:cs="Arial"/>
                <w:noProof w:val="0"/>
                <w:color w:val="000000"/>
              </w:rPr>
              <w:t xml:space="preserve"> </w:t>
            </w:r>
            <w:proofErr w:type="spellStart"/>
            <w:r w:rsidRPr="005E0EF0">
              <w:rPr>
                <w:rFonts w:ascii="Arial" w:eastAsia="Times New Roman" w:hAnsi="Arial" w:cs="Arial"/>
                <w:noProof w:val="0"/>
                <w:color w:val="000000"/>
              </w:rPr>
              <w:t>Qato</w:t>
            </w:r>
            <w:proofErr w:type="spellEnd"/>
          </w:p>
        </w:tc>
        <w:tc>
          <w:tcPr>
            <w:tcW w:w="6822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97" w:rsidRPr="005E0EF0" w:rsidRDefault="00EA3A97" w:rsidP="00EA3A97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</w:rPr>
              <w:t>R-project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EA3A97" w:rsidRDefault="00EA3A97" w:rsidP="00EA3A97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</w:rPr>
            </w:pPr>
            <w:r w:rsidRPr="00EA3A97">
              <w:rPr>
                <w:rFonts w:ascii="Arial" w:eastAsia="Times New Roman" w:hAnsi="Arial" w:cs="Arial"/>
                <w:noProof w:val="0"/>
                <w:color w:val="000000"/>
              </w:rPr>
              <w:t>h-</w:t>
            </w:r>
            <w:proofErr w:type="spellStart"/>
            <w:r w:rsidRPr="00EA3A97">
              <w:rPr>
                <w:rFonts w:ascii="Arial" w:eastAsia="Times New Roman" w:hAnsi="Arial" w:cs="Arial"/>
                <w:noProof w:val="0"/>
                <w:color w:val="000000"/>
              </w:rPr>
              <w:t>dbh</w:t>
            </w:r>
            <w:proofErr w:type="spellEnd"/>
            <w:r w:rsidRPr="00EA3A97">
              <w:rPr>
                <w:rFonts w:ascii="Arial" w:eastAsia="Times New Roman" w:hAnsi="Arial" w:cs="Arial"/>
                <w:noProof w:val="0"/>
                <w:color w:val="000000"/>
              </w:rPr>
              <w:t xml:space="preserve"> curve</w:t>
            </w:r>
          </w:p>
          <w:p w:rsidR="00A16B81" w:rsidRDefault="00A16B81" w:rsidP="00EA3A97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</w:rPr>
              <w:t>and allometric equations to estimate tree biomass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EA3A97" w:rsidRDefault="00A16B81" w:rsidP="00EA3A97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</w:rPr>
              <w:t>Ec</w:t>
            </w:r>
            <w:bookmarkStart w:id="0" w:name="_GoBack"/>
            <w:bookmarkEnd w:id="0"/>
          </w:p>
        </w:tc>
      </w:tr>
      <w:tr w:rsidR="00EA3A97" w:rsidRPr="005E0EF0" w:rsidTr="00FB0B25">
        <w:trPr>
          <w:trHeight w:val="288"/>
        </w:trPr>
        <w:tc>
          <w:tcPr>
            <w:tcW w:w="956" w:type="dxa"/>
            <w:vMerge/>
            <w:vAlign w:val="center"/>
            <w:hideMark/>
          </w:tcPr>
          <w:p w:rsidR="00EA3A97" w:rsidRPr="005E0EF0" w:rsidRDefault="00EA3A97" w:rsidP="00EA3A97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</w:rPr>
            </w:pPr>
          </w:p>
        </w:tc>
        <w:tc>
          <w:tcPr>
            <w:tcW w:w="242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97" w:rsidRPr="005E0EF0" w:rsidRDefault="00EA3A97" w:rsidP="00EA3A97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</w:rPr>
            </w:pPr>
            <w:r w:rsidRPr="005E0EF0">
              <w:rPr>
                <w:rFonts w:ascii="Arial" w:eastAsia="Times New Roman" w:hAnsi="Arial" w:cs="Arial"/>
                <w:noProof w:val="0"/>
                <w:color w:val="000000"/>
              </w:rPr>
              <w:t xml:space="preserve">Genevieve </w:t>
            </w:r>
            <w:proofErr w:type="spellStart"/>
            <w:r w:rsidRPr="005E0EF0">
              <w:rPr>
                <w:rFonts w:ascii="Arial" w:eastAsia="Times New Roman" w:hAnsi="Arial" w:cs="Arial"/>
                <w:noProof w:val="0"/>
                <w:color w:val="000000"/>
              </w:rPr>
              <w:t>Adeyiga</w:t>
            </w:r>
            <w:proofErr w:type="spellEnd"/>
          </w:p>
        </w:tc>
        <w:tc>
          <w:tcPr>
            <w:tcW w:w="6822" w:type="dxa"/>
            <w:vMerge/>
            <w:vAlign w:val="center"/>
            <w:hideMark/>
          </w:tcPr>
          <w:p w:rsidR="00EA3A97" w:rsidRPr="005E0EF0" w:rsidRDefault="00EA3A97" w:rsidP="00EA3A97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</w:rPr>
            </w:pPr>
          </w:p>
        </w:tc>
        <w:tc>
          <w:tcPr>
            <w:tcW w:w="3402" w:type="dxa"/>
            <w:vMerge/>
          </w:tcPr>
          <w:p w:rsidR="00EA3A97" w:rsidRPr="005E0EF0" w:rsidRDefault="00EA3A97" w:rsidP="00EA3A97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</w:rPr>
            </w:pPr>
          </w:p>
        </w:tc>
        <w:tc>
          <w:tcPr>
            <w:tcW w:w="567" w:type="dxa"/>
            <w:vMerge/>
          </w:tcPr>
          <w:p w:rsidR="00EA3A97" w:rsidRPr="005E0EF0" w:rsidRDefault="00EA3A97" w:rsidP="00EA3A97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</w:rPr>
            </w:pPr>
          </w:p>
        </w:tc>
      </w:tr>
      <w:tr w:rsidR="00EA3A97" w:rsidRPr="005E0EF0" w:rsidTr="00FB0B25">
        <w:trPr>
          <w:trHeight w:val="288"/>
        </w:trPr>
        <w:tc>
          <w:tcPr>
            <w:tcW w:w="956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EA3A97" w:rsidRPr="005E0EF0" w:rsidRDefault="00EA3A97" w:rsidP="00EA3A97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</w:rPr>
            </w:pPr>
          </w:p>
        </w:tc>
        <w:tc>
          <w:tcPr>
            <w:tcW w:w="242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97" w:rsidRPr="005E0EF0" w:rsidRDefault="00EA3A97" w:rsidP="00EA3A97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</w:rPr>
            </w:pPr>
            <w:r w:rsidRPr="005E0EF0">
              <w:rPr>
                <w:rFonts w:ascii="Arial" w:eastAsia="Times New Roman" w:hAnsi="Arial" w:cs="Arial"/>
                <w:noProof w:val="0"/>
                <w:color w:val="000000"/>
              </w:rPr>
              <w:t>Abhilash Dutta Roy</w:t>
            </w:r>
          </w:p>
        </w:tc>
        <w:tc>
          <w:tcPr>
            <w:tcW w:w="682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EA3A97" w:rsidRPr="005E0EF0" w:rsidRDefault="00EA3A97" w:rsidP="00EA3A97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EA3A97" w:rsidRPr="005E0EF0" w:rsidRDefault="00EA3A97" w:rsidP="00EA3A97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A3A97" w:rsidRPr="005E0EF0" w:rsidRDefault="00EA3A97" w:rsidP="00EA3A97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</w:rPr>
            </w:pPr>
          </w:p>
        </w:tc>
      </w:tr>
      <w:tr w:rsidR="00EA3A97" w:rsidRPr="005E0EF0" w:rsidTr="00FB0B25">
        <w:trPr>
          <w:trHeight w:val="85"/>
        </w:trPr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3A97" w:rsidRPr="005E0EF0" w:rsidRDefault="00EA3A97" w:rsidP="00EA3A97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3A97" w:rsidRPr="005E0EF0" w:rsidRDefault="00EA3A97" w:rsidP="00EA3A97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</w:rPr>
            </w:pPr>
          </w:p>
        </w:tc>
        <w:tc>
          <w:tcPr>
            <w:tcW w:w="6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3A97" w:rsidRPr="005E0EF0" w:rsidRDefault="00EA3A97" w:rsidP="00EA3A97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3A97" w:rsidRPr="005E0EF0" w:rsidRDefault="00EA3A97" w:rsidP="00EA3A97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3A97" w:rsidRPr="005E0EF0" w:rsidRDefault="00EA3A97" w:rsidP="00EA3A97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</w:rPr>
            </w:pPr>
          </w:p>
        </w:tc>
      </w:tr>
      <w:tr w:rsidR="00EA3A97" w:rsidRPr="005E0EF0" w:rsidTr="00FB0B25">
        <w:trPr>
          <w:trHeight w:val="288"/>
        </w:trPr>
        <w:tc>
          <w:tcPr>
            <w:tcW w:w="956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97" w:rsidRPr="005E0EF0" w:rsidRDefault="00EA3A97" w:rsidP="00EA3A97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</w:rPr>
            </w:pPr>
            <w:r w:rsidRPr="005E0EF0">
              <w:rPr>
                <w:rFonts w:ascii="Arial" w:eastAsia="Times New Roman" w:hAnsi="Arial" w:cs="Arial"/>
                <w:noProof w:val="0"/>
                <w:color w:val="000000"/>
              </w:rPr>
              <w:t>VII</w:t>
            </w:r>
          </w:p>
        </w:tc>
        <w:tc>
          <w:tcPr>
            <w:tcW w:w="242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97" w:rsidRPr="005E0EF0" w:rsidRDefault="00EA3A97" w:rsidP="00EA3A97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</w:rPr>
            </w:pPr>
            <w:r w:rsidRPr="005E0EF0">
              <w:rPr>
                <w:rFonts w:ascii="Arial" w:eastAsia="Times New Roman" w:hAnsi="Arial" w:cs="Arial"/>
                <w:noProof w:val="0"/>
                <w:color w:val="000000"/>
              </w:rPr>
              <w:t xml:space="preserve">Léopold </w:t>
            </w:r>
            <w:proofErr w:type="spellStart"/>
            <w:r w:rsidRPr="005E0EF0">
              <w:rPr>
                <w:rFonts w:ascii="Arial" w:eastAsia="Times New Roman" w:hAnsi="Arial" w:cs="Arial"/>
                <w:noProof w:val="0"/>
                <w:color w:val="000000"/>
              </w:rPr>
              <w:t>Aubry</w:t>
            </w:r>
            <w:proofErr w:type="spellEnd"/>
          </w:p>
        </w:tc>
        <w:tc>
          <w:tcPr>
            <w:tcW w:w="6822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97" w:rsidRPr="005E0EF0" w:rsidRDefault="00EA3A97" w:rsidP="00EA3A97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</w:rPr>
            </w:pPr>
            <w:r w:rsidRPr="00EA3A97">
              <w:rPr>
                <w:rFonts w:ascii="Arial" w:eastAsia="Times New Roman" w:hAnsi="Arial" w:cs="Arial"/>
                <w:noProof w:val="0"/>
                <w:color w:val="000000"/>
              </w:rPr>
              <w:t>Study an existing growth model and use it to compare at least two "scenarios"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EA3A97" w:rsidRPr="00EA3A97" w:rsidRDefault="00EA3A97" w:rsidP="00EA3A97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</w:rPr>
              <w:t>CAPSIS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EA3A97" w:rsidRPr="00EA3A97" w:rsidRDefault="00EA3A97" w:rsidP="00EA3A97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</w:rPr>
            </w:pPr>
          </w:p>
        </w:tc>
      </w:tr>
      <w:tr w:rsidR="00EA3A97" w:rsidRPr="005E0EF0" w:rsidTr="00FB0B25">
        <w:trPr>
          <w:trHeight w:val="288"/>
        </w:trPr>
        <w:tc>
          <w:tcPr>
            <w:tcW w:w="956" w:type="dxa"/>
            <w:vMerge/>
            <w:vAlign w:val="center"/>
            <w:hideMark/>
          </w:tcPr>
          <w:p w:rsidR="00EA3A97" w:rsidRPr="005E0EF0" w:rsidRDefault="00EA3A97" w:rsidP="00EA3A97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</w:rPr>
            </w:pPr>
          </w:p>
        </w:tc>
        <w:tc>
          <w:tcPr>
            <w:tcW w:w="2423" w:type="dxa"/>
            <w:shd w:val="clear" w:color="auto" w:fill="auto"/>
            <w:noWrap/>
            <w:vAlign w:val="center"/>
            <w:hideMark/>
          </w:tcPr>
          <w:p w:rsidR="00EA3A97" w:rsidRPr="005E0EF0" w:rsidRDefault="00EA3A97" w:rsidP="00EA3A97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</w:rPr>
            </w:pPr>
            <w:r w:rsidRPr="005E0EF0">
              <w:rPr>
                <w:rFonts w:ascii="Arial" w:eastAsia="Times New Roman" w:hAnsi="Arial" w:cs="Arial"/>
                <w:noProof w:val="0"/>
                <w:color w:val="000000"/>
              </w:rPr>
              <w:t>Paul Toussaint</w:t>
            </w:r>
          </w:p>
        </w:tc>
        <w:tc>
          <w:tcPr>
            <w:tcW w:w="6822" w:type="dxa"/>
            <w:vMerge/>
            <w:vAlign w:val="center"/>
            <w:hideMark/>
          </w:tcPr>
          <w:p w:rsidR="00EA3A97" w:rsidRPr="005E0EF0" w:rsidRDefault="00EA3A97" w:rsidP="00EA3A97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</w:rPr>
            </w:pPr>
          </w:p>
        </w:tc>
        <w:tc>
          <w:tcPr>
            <w:tcW w:w="3402" w:type="dxa"/>
            <w:vMerge/>
          </w:tcPr>
          <w:p w:rsidR="00EA3A97" w:rsidRPr="005E0EF0" w:rsidRDefault="00EA3A97" w:rsidP="00EA3A97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</w:rPr>
            </w:pPr>
          </w:p>
        </w:tc>
        <w:tc>
          <w:tcPr>
            <w:tcW w:w="567" w:type="dxa"/>
            <w:vMerge/>
          </w:tcPr>
          <w:p w:rsidR="00EA3A97" w:rsidRPr="005E0EF0" w:rsidRDefault="00EA3A97" w:rsidP="00EA3A97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</w:rPr>
            </w:pPr>
          </w:p>
        </w:tc>
      </w:tr>
      <w:tr w:rsidR="00EA3A97" w:rsidRPr="005E0EF0" w:rsidTr="00FB0B25">
        <w:trPr>
          <w:trHeight w:val="288"/>
        </w:trPr>
        <w:tc>
          <w:tcPr>
            <w:tcW w:w="956" w:type="dxa"/>
            <w:vMerge/>
            <w:vAlign w:val="center"/>
            <w:hideMark/>
          </w:tcPr>
          <w:p w:rsidR="00EA3A97" w:rsidRPr="005E0EF0" w:rsidRDefault="00EA3A97" w:rsidP="00EA3A97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</w:rPr>
            </w:pPr>
          </w:p>
        </w:tc>
        <w:tc>
          <w:tcPr>
            <w:tcW w:w="242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97" w:rsidRPr="005E0EF0" w:rsidRDefault="00EA3A97" w:rsidP="00EA3A97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</w:rPr>
            </w:pPr>
            <w:r w:rsidRPr="005E0EF0">
              <w:rPr>
                <w:rFonts w:ascii="Arial" w:eastAsia="Times New Roman" w:hAnsi="Arial" w:cs="Arial"/>
                <w:noProof w:val="0"/>
                <w:color w:val="000000"/>
              </w:rPr>
              <w:t xml:space="preserve">Salomé Le </w:t>
            </w:r>
            <w:proofErr w:type="spellStart"/>
            <w:r w:rsidRPr="005E0EF0">
              <w:rPr>
                <w:rFonts w:ascii="Arial" w:eastAsia="Times New Roman" w:hAnsi="Arial" w:cs="Arial"/>
                <w:noProof w:val="0"/>
                <w:color w:val="000000"/>
              </w:rPr>
              <w:t>Caignec</w:t>
            </w:r>
            <w:proofErr w:type="spellEnd"/>
          </w:p>
        </w:tc>
        <w:tc>
          <w:tcPr>
            <w:tcW w:w="6822" w:type="dxa"/>
            <w:vMerge/>
            <w:vAlign w:val="center"/>
            <w:hideMark/>
          </w:tcPr>
          <w:p w:rsidR="00EA3A97" w:rsidRPr="005E0EF0" w:rsidRDefault="00EA3A97" w:rsidP="00EA3A97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</w:rPr>
            </w:pPr>
          </w:p>
        </w:tc>
        <w:tc>
          <w:tcPr>
            <w:tcW w:w="3402" w:type="dxa"/>
            <w:vMerge/>
          </w:tcPr>
          <w:p w:rsidR="00EA3A97" w:rsidRPr="005E0EF0" w:rsidRDefault="00EA3A97" w:rsidP="00EA3A97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</w:rPr>
            </w:pPr>
          </w:p>
        </w:tc>
        <w:tc>
          <w:tcPr>
            <w:tcW w:w="567" w:type="dxa"/>
            <w:vMerge/>
          </w:tcPr>
          <w:p w:rsidR="00EA3A97" w:rsidRPr="005E0EF0" w:rsidRDefault="00EA3A97" w:rsidP="00EA3A97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</w:rPr>
            </w:pPr>
          </w:p>
        </w:tc>
      </w:tr>
      <w:tr w:rsidR="00EA3A97" w:rsidRPr="005E0EF0" w:rsidTr="00FB0B25">
        <w:trPr>
          <w:trHeight w:val="288"/>
        </w:trPr>
        <w:tc>
          <w:tcPr>
            <w:tcW w:w="956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EA3A97" w:rsidRPr="005E0EF0" w:rsidRDefault="00EA3A97" w:rsidP="00EA3A97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</w:rPr>
            </w:pPr>
          </w:p>
        </w:tc>
        <w:tc>
          <w:tcPr>
            <w:tcW w:w="242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A97" w:rsidRPr="005E0EF0" w:rsidRDefault="00EA3A97" w:rsidP="00EA3A97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</w:rPr>
            </w:pPr>
            <w:r w:rsidRPr="005E0EF0">
              <w:rPr>
                <w:rFonts w:ascii="Arial" w:eastAsia="Times New Roman" w:hAnsi="Arial" w:cs="Arial"/>
                <w:noProof w:val="0"/>
                <w:color w:val="000000"/>
              </w:rPr>
              <w:t xml:space="preserve">Constance </w:t>
            </w:r>
            <w:proofErr w:type="spellStart"/>
            <w:r w:rsidRPr="005E0EF0">
              <w:rPr>
                <w:rFonts w:ascii="Arial" w:eastAsia="Times New Roman" w:hAnsi="Arial" w:cs="Arial"/>
                <w:noProof w:val="0"/>
                <w:color w:val="000000"/>
              </w:rPr>
              <w:t>Boulin</w:t>
            </w:r>
            <w:proofErr w:type="spellEnd"/>
          </w:p>
        </w:tc>
        <w:tc>
          <w:tcPr>
            <w:tcW w:w="682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EA3A97" w:rsidRPr="005E0EF0" w:rsidRDefault="00EA3A97" w:rsidP="00EA3A97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EA3A97" w:rsidRPr="005E0EF0" w:rsidRDefault="00EA3A97" w:rsidP="00EA3A97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A3A97" w:rsidRPr="005E0EF0" w:rsidRDefault="00EA3A97" w:rsidP="00EA3A97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</w:rPr>
            </w:pPr>
          </w:p>
        </w:tc>
      </w:tr>
      <w:tr w:rsidR="00EA3A97" w:rsidRPr="005E0EF0" w:rsidTr="00FB0B25">
        <w:trPr>
          <w:trHeight w:val="58"/>
        </w:trPr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3A97" w:rsidRPr="005E0EF0" w:rsidRDefault="00EA3A97" w:rsidP="00EA3A97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A3A97" w:rsidRPr="005E0EF0" w:rsidRDefault="00EA3A97" w:rsidP="00EA3A97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</w:rPr>
            </w:pPr>
          </w:p>
        </w:tc>
        <w:tc>
          <w:tcPr>
            <w:tcW w:w="6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3A97" w:rsidRPr="005E0EF0" w:rsidRDefault="00EA3A97" w:rsidP="00EA3A97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3A97" w:rsidRPr="005E0EF0" w:rsidRDefault="00EA3A97" w:rsidP="00EA3A97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3A97" w:rsidRPr="005E0EF0" w:rsidRDefault="00EA3A97" w:rsidP="00EA3A97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</w:rPr>
            </w:pPr>
          </w:p>
        </w:tc>
      </w:tr>
      <w:tr w:rsidR="00FB0B25" w:rsidRPr="005E0EF0" w:rsidTr="00FB0B25">
        <w:trPr>
          <w:trHeight w:val="288"/>
        </w:trPr>
        <w:tc>
          <w:tcPr>
            <w:tcW w:w="956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25" w:rsidRPr="005E0EF0" w:rsidRDefault="00FB0B25" w:rsidP="00FB0B25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</w:rPr>
              <w:t>VIII</w:t>
            </w:r>
          </w:p>
        </w:tc>
        <w:tc>
          <w:tcPr>
            <w:tcW w:w="2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25" w:rsidRPr="005E0EF0" w:rsidRDefault="00FB0B25" w:rsidP="00EA3A97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</w:rPr>
            </w:pPr>
            <w:r w:rsidRPr="005E0EF0">
              <w:rPr>
                <w:rFonts w:ascii="Arial" w:eastAsia="Times New Roman" w:hAnsi="Arial" w:cs="Arial"/>
                <w:noProof w:val="0"/>
                <w:color w:val="000000"/>
              </w:rPr>
              <w:t xml:space="preserve">Juan </w:t>
            </w:r>
            <w:proofErr w:type="spellStart"/>
            <w:r w:rsidRPr="005E0EF0">
              <w:rPr>
                <w:rFonts w:ascii="Arial" w:eastAsia="Times New Roman" w:hAnsi="Arial" w:cs="Arial"/>
                <w:noProof w:val="0"/>
                <w:color w:val="000000"/>
              </w:rPr>
              <w:t>Carrabs</w:t>
            </w:r>
            <w:proofErr w:type="spellEnd"/>
          </w:p>
        </w:tc>
        <w:tc>
          <w:tcPr>
            <w:tcW w:w="6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25" w:rsidRPr="005E0EF0" w:rsidRDefault="00FB0B25" w:rsidP="00EA3A97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</w:rPr>
            </w:pPr>
            <w:r w:rsidRPr="00EA3A97">
              <w:rPr>
                <w:rFonts w:ascii="Arial" w:eastAsia="Times New Roman" w:hAnsi="Arial" w:cs="Arial"/>
                <w:noProof w:val="0"/>
                <w:color w:val="000000"/>
              </w:rPr>
              <w:t>Study an existing growth model and use it to compare at least two "</w:t>
            </w:r>
            <w:r w:rsidR="00A16B81">
              <w:rPr>
                <w:rFonts w:ascii="Arial" w:eastAsia="Times New Roman" w:hAnsi="Arial" w:cs="Arial"/>
                <w:noProof w:val="0"/>
                <w:color w:val="000000"/>
              </w:rPr>
              <w:t xml:space="preserve">climate </w:t>
            </w:r>
            <w:r w:rsidRPr="00EA3A97">
              <w:rPr>
                <w:rFonts w:ascii="Arial" w:eastAsia="Times New Roman" w:hAnsi="Arial" w:cs="Arial"/>
                <w:noProof w:val="0"/>
                <w:color w:val="000000"/>
              </w:rPr>
              <w:t xml:space="preserve">scenarios"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B25" w:rsidRPr="005E0EF0" w:rsidRDefault="00FB0B25" w:rsidP="00EA3A97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</w:rPr>
            </w:pPr>
            <w:r w:rsidRPr="00EA3A97">
              <w:rPr>
                <w:rFonts w:ascii="Arial" w:eastAsia="Times New Roman" w:hAnsi="Arial" w:cs="Arial"/>
                <w:noProof w:val="0"/>
                <w:color w:val="000000"/>
              </w:rPr>
              <w:t>(3PG)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B25" w:rsidRPr="005E0EF0" w:rsidRDefault="00FB0B25" w:rsidP="00EA3A97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noProof w:val="0"/>
                <w:color w:val="000000"/>
              </w:rPr>
              <w:t>Ec</w:t>
            </w:r>
            <w:proofErr w:type="spellEnd"/>
          </w:p>
        </w:tc>
      </w:tr>
      <w:tr w:rsidR="00FB0B25" w:rsidRPr="005E0EF0" w:rsidTr="00FB0B25">
        <w:trPr>
          <w:trHeight w:val="288"/>
        </w:trPr>
        <w:tc>
          <w:tcPr>
            <w:tcW w:w="956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B0B25" w:rsidRPr="005E0EF0" w:rsidRDefault="00FB0B25" w:rsidP="00EA3A97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</w:rPr>
            </w:pPr>
          </w:p>
        </w:tc>
        <w:tc>
          <w:tcPr>
            <w:tcW w:w="2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B25" w:rsidRPr="005E0EF0" w:rsidRDefault="00FB0B25" w:rsidP="00EA3A97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noProof w:val="0"/>
                <w:color w:val="000000"/>
              </w:rPr>
              <w:t>Solveigh</w:t>
            </w:r>
            <w:proofErr w:type="spellEnd"/>
            <w:r>
              <w:rPr>
                <w:rFonts w:ascii="Arial" w:eastAsia="Times New Roman" w:hAnsi="Arial" w:cs="Arial"/>
                <w:noProof w:val="0"/>
                <w:color w:val="000000"/>
              </w:rPr>
              <w:t xml:space="preserve"> </w:t>
            </w:r>
            <w:r w:rsidRPr="005E0EF0">
              <w:rPr>
                <w:rFonts w:ascii="Arial" w:eastAsia="Times New Roman" w:hAnsi="Arial" w:cs="Arial"/>
                <w:noProof w:val="0"/>
                <w:color w:val="000000"/>
              </w:rPr>
              <w:t>Koekkoek</w:t>
            </w:r>
          </w:p>
        </w:tc>
        <w:tc>
          <w:tcPr>
            <w:tcW w:w="6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B25" w:rsidRPr="005E0EF0" w:rsidRDefault="00FB0B25" w:rsidP="00EA3A97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25" w:rsidRPr="005E0EF0" w:rsidRDefault="00FB0B25" w:rsidP="00EA3A97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25" w:rsidRPr="005E0EF0" w:rsidRDefault="00FB0B25" w:rsidP="00EA3A97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</w:rPr>
            </w:pPr>
          </w:p>
        </w:tc>
      </w:tr>
      <w:tr w:rsidR="00EA3A97" w:rsidRPr="005E0EF0" w:rsidTr="00FB0B25">
        <w:trPr>
          <w:trHeight w:val="175"/>
        </w:trPr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A3A97" w:rsidRPr="005E0EF0" w:rsidRDefault="00EA3A97" w:rsidP="00EA3A97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A3A97" w:rsidRPr="005E0EF0" w:rsidRDefault="00EA3A97" w:rsidP="00EA3A97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</w:rPr>
            </w:pPr>
          </w:p>
        </w:tc>
        <w:tc>
          <w:tcPr>
            <w:tcW w:w="6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A3A97" w:rsidRPr="005E0EF0" w:rsidRDefault="00EA3A97" w:rsidP="00EA3A97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3A97" w:rsidRPr="005E0EF0" w:rsidRDefault="00EA3A97" w:rsidP="00EA3A97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3A97" w:rsidRPr="005E0EF0" w:rsidRDefault="00EA3A97" w:rsidP="00EA3A97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</w:rPr>
            </w:pPr>
          </w:p>
        </w:tc>
      </w:tr>
      <w:tr w:rsidR="00FB0B25" w:rsidRPr="005E0EF0" w:rsidTr="00FB0B25">
        <w:trPr>
          <w:trHeight w:val="288"/>
        </w:trPr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25" w:rsidRPr="005E0EF0" w:rsidRDefault="00FB0B25" w:rsidP="00DB4D3E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</w:rPr>
            </w:pPr>
          </w:p>
        </w:tc>
        <w:tc>
          <w:tcPr>
            <w:tcW w:w="2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25" w:rsidRPr="005E0EF0" w:rsidRDefault="00FB0B25" w:rsidP="00DB4D3E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</w:rPr>
            </w:pPr>
            <w:r w:rsidRPr="005E0EF0">
              <w:rPr>
                <w:rFonts w:ascii="Arial" w:eastAsia="Times New Roman" w:hAnsi="Arial" w:cs="Arial"/>
                <w:noProof w:val="0"/>
                <w:color w:val="000000"/>
              </w:rPr>
              <w:t>Jeffrey Anderson</w:t>
            </w:r>
          </w:p>
        </w:tc>
        <w:tc>
          <w:tcPr>
            <w:tcW w:w="68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25" w:rsidRPr="005E0EF0" w:rsidRDefault="00FB0B25" w:rsidP="00DB4D3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</w:rPr>
              <w:t>R-project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B0B25" w:rsidRPr="005E0EF0" w:rsidRDefault="00FB0B25" w:rsidP="00DB4D3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B0B25" w:rsidRPr="005E0EF0" w:rsidRDefault="00FB0B25" w:rsidP="00DB4D3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</w:rPr>
            </w:pPr>
          </w:p>
        </w:tc>
      </w:tr>
    </w:tbl>
    <w:p w:rsidR="005E0EF0" w:rsidRDefault="005E0EF0" w:rsidP="00FB0B25"/>
    <w:sectPr w:rsidR="005E0EF0" w:rsidSect="00FB0B2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EF0"/>
    <w:rsid w:val="003F1F1C"/>
    <w:rsid w:val="005D63EB"/>
    <w:rsid w:val="005E0EF0"/>
    <w:rsid w:val="008D7343"/>
    <w:rsid w:val="008E3674"/>
    <w:rsid w:val="00A16B81"/>
    <w:rsid w:val="00A2687F"/>
    <w:rsid w:val="00D167DB"/>
    <w:rsid w:val="00EA3A97"/>
    <w:rsid w:val="00FB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2D661"/>
  <w15:chartTrackingRefBased/>
  <w15:docId w15:val="{EF2021C1-7FE6-48C8-8101-AFFA54330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67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ISA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smb</dc:creator>
  <cp:keywords/>
  <dc:description/>
  <cp:lastModifiedBy>magatome</cp:lastModifiedBy>
  <cp:revision>5</cp:revision>
  <dcterms:created xsi:type="dcterms:W3CDTF">2022-11-24T19:55:00Z</dcterms:created>
  <dcterms:modified xsi:type="dcterms:W3CDTF">2022-11-27T18:04:00Z</dcterms:modified>
</cp:coreProperties>
</file>