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53" w:rsidRPr="00EC01EC" w:rsidRDefault="00EC5A53" w:rsidP="00EC5A53">
      <w:pPr>
        <w:jc w:val="center"/>
        <w:rPr>
          <w:b/>
          <w:color w:val="0000FF"/>
          <w:sz w:val="52"/>
          <w:szCs w:val="56"/>
          <w:lang w:val="pt-PT"/>
        </w:rPr>
      </w:pPr>
      <w:r w:rsidRPr="00EC01EC">
        <w:rPr>
          <w:b/>
          <w:sz w:val="52"/>
          <w:szCs w:val="72"/>
          <w:lang w:val="pt-PT"/>
        </w:rPr>
        <w:t>ESTATÍSTICA-</w:t>
      </w:r>
      <w:r w:rsidR="007A1FA1">
        <w:rPr>
          <w:b/>
          <w:color w:val="0000FF"/>
          <w:sz w:val="52"/>
          <w:szCs w:val="56"/>
          <w:lang w:val="pt-PT"/>
        </w:rPr>
        <w:t>2015/2016</w:t>
      </w:r>
    </w:p>
    <w:p w:rsidR="007540A6" w:rsidRPr="00EC01EC" w:rsidRDefault="009C5206">
      <w:pPr>
        <w:jc w:val="center"/>
        <w:rPr>
          <w:b/>
          <w:sz w:val="48"/>
          <w:szCs w:val="68"/>
          <w:lang w:val="pt-PT"/>
        </w:rPr>
      </w:pPr>
      <w:r>
        <w:rPr>
          <w:b/>
          <w:sz w:val="48"/>
          <w:szCs w:val="68"/>
          <w:lang w:val="pt-PT"/>
        </w:rPr>
        <w:t>1ª CHAMADA</w:t>
      </w:r>
      <w:r w:rsidR="007540A6" w:rsidRPr="00EC01EC">
        <w:rPr>
          <w:b/>
          <w:sz w:val="48"/>
          <w:szCs w:val="68"/>
          <w:lang w:val="pt-PT"/>
        </w:rPr>
        <w:t xml:space="preserve"> </w:t>
      </w:r>
    </w:p>
    <w:p w:rsidR="00891CF0" w:rsidRPr="007A1FA1" w:rsidRDefault="00EC5A53" w:rsidP="007A1FA1">
      <w:pPr>
        <w:spacing w:after="60"/>
        <w:jc w:val="center"/>
        <w:rPr>
          <w:b/>
          <w:sz w:val="48"/>
          <w:szCs w:val="60"/>
          <w:lang w:val="pt-PT"/>
        </w:rPr>
      </w:pPr>
      <w:r w:rsidRPr="00EC01EC">
        <w:rPr>
          <w:b/>
          <w:sz w:val="48"/>
          <w:szCs w:val="60"/>
          <w:lang w:val="pt-PT"/>
        </w:rPr>
        <w:t>1</w:t>
      </w:r>
      <w:r w:rsidR="007A1FA1">
        <w:rPr>
          <w:b/>
          <w:sz w:val="48"/>
          <w:szCs w:val="60"/>
          <w:lang w:val="pt-PT"/>
        </w:rPr>
        <w:t>1</w:t>
      </w:r>
      <w:r w:rsidRPr="00EC01EC">
        <w:rPr>
          <w:b/>
          <w:sz w:val="48"/>
          <w:szCs w:val="60"/>
          <w:lang w:val="pt-PT"/>
        </w:rPr>
        <w:t xml:space="preserve"> de </w:t>
      </w:r>
      <w:r w:rsidR="009C5206">
        <w:rPr>
          <w:b/>
          <w:sz w:val="48"/>
          <w:szCs w:val="60"/>
          <w:lang w:val="pt-PT"/>
        </w:rPr>
        <w:t>janeiro de 2016 às 14</w:t>
      </w:r>
      <w:r w:rsidR="00CF73A1">
        <w:rPr>
          <w:b/>
          <w:sz w:val="48"/>
          <w:szCs w:val="60"/>
          <w:lang w:val="pt-PT"/>
        </w:rPr>
        <w:t>h:3</w:t>
      </w:r>
      <w:r w:rsidRPr="00EC01EC">
        <w:rPr>
          <w:b/>
          <w:sz w:val="48"/>
          <w:szCs w:val="60"/>
          <w:lang w:val="pt-PT"/>
        </w:rPr>
        <w:t>0m</w:t>
      </w:r>
    </w:p>
    <w:p w:rsidR="00891CF0" w:rsidRPr="007A1FA1" w:rsidRDefault="00835A0D" w:rsidP="007A1FA1">
      <w:pPr>
        <w:spacing w:after="60"/>
        <w:jc w:val="center"/>
        <w:rPr>
          <w:b/>
          <w:sz w:val="44"/>
          <w:szCs w:val="60"/>
          <w:lang w:val="pt-PT"/>
        </w:rPr>
      </w:pPr>
      <w:r w:rsidRPr="00EC01EC">
        <w:rPr>
          <w:b/>
          <w:sz w:val="44"/>
          <w:szCs w:val="60"/>
          <w:lang w:val="pt-PT"/>
        </w:rPr>
        <w:t xml:space="preserve">Distribuição dos alunos </w:t>
      </w:r>
      <w:r w:rsidRPr="00BF57F7">
        <w:rPr>
          <w:b/>
          <w:color w:val="FF0000"/>
          <w:sz w:val="44"/>
          <w:szCs w:val="60"/>
          <w:u w:val="single"/>
          <w:lang w:val="pt-PT"/>
        </w:rPr>
        <w:t>inscritos</w:t>
      </w:r>
      <w:r w:rsidRPr="00EC01EC">
        <w:rPr>
          <w:b/>
          <w:sz w:val="44"/>
          <w:szCs w:val="60"/>
          <w:lang w:val="pt-PT"/>
        </w:rPr>
        <w:t xml:space="preserve"> na folha de inscrições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2615"/>
      </w:tblGrid>
      <w:tr w:rsidR="00835A0D" w:rsidRPr="00EC01EC" w:rsidTr="005F7E9C">
        <w:tc>
          <w:tcPr>
            <w:tcW w:w="1560" w:type="dxa"/>
          </w:tcPr>
          <w:p w:rsidR="00835A0D" w:rsidRPr="00EC01EC" w:rsidRDefault="00835A0D" w:rsidP="00EC5A53">
            <w:pPr>
              <w:jc w:val="center"/>
              <w:rPr>
                <w:b/>
                <w:sz w:val="52"/>
                <w:szCs w:val="72"/>
                <w:lang w:val="pt-PT"/>
              </w:rPr>
            </w:pPr>
            <w:r w:rsidRPr="00EC01EC">
              <w:rPr>
                <w:b/>
                <w:sz w:val="52"/>
                <w:szCs w:val="72"/>
                <w:lang w:val="pt-PT"/>
              </w:rPr>
              <w:t xml:space="preserve">Sala </w:t>
            </w:r>
          </w:p>
        </w:tc>
        <w:tc>
          <w:tcPr>
            <w:tcW w:w="12615" w:type="dxa"/>
          </w:tcPr>
          <w:p w:rsidR="00835A0D" w:rsidRPr="00EC01EC" w:rsidRDefault="00835A0D" w:rsidP="00EC5A53">
            <w:pPr>
              <w:jc w:val="center"/>
              <w:rPr>
                <w:b/>
                <w:sz w:val="52"/>
                <w:szCs w:val="72"/>
                <w:lang w:val="pt-PT"/>
              </w:rPr>
            </w:pPr>
            <w:r w:rsidRPr="00EC01EC">
              <w:rPr>
                <w:b/>
                <w:sz w:val="52"/>
                <w:szCs w:val="72"/>
                <w:lang w:val="pt-PT"/>
              </w:rPr>
              <w:t xml:space="preserve">de ... a ... </w:t>
            </w:r>
            <w:r w:rsidRPr="00EC01EC">
              <w:rPr>
                <w:b/>
                <w:sz w:val="52"/>
                <w:szCs w:val="36"/>
                <w:lang w:val="pt-PT"/>
              </w:rPr>
              <w:t>(inclusive)</w:t>
            </w:r>
          </w:p>
        </w:tc>
      </w:tr>
      <w:tr w:rsidR="00835A0D" w:rsidRPr="009C5206" w:rsidTr="005F7E9C">
        <w:tc>
          <w:tcPr>
            <w:tcW w:w="1560" w:type="dxa"/>
          </w:tcPr>
          <w:p w:rsidR="00835A0D" w:rsidRPr="00EC01EC" w:rsidRDefault="00835A0D" w:rsidP="00EC5A53">
            <w:pPr>
              <w:jc w:val="center"/>
              <w:rPr>
                <w:b/>
                <w:sz w:val="52"/>
                <w:szCs w:val="56"/>
                <w:lang w:val="pt-PT"/>
              </w:rPr>
            </w:pPr>
            <w:r w:rsidRPr="00EC01EC">
              <w:rPr>
                <w:b/>
                <w:sz w:val="52"/>
                <w:szCs w:val="56"/>
                <w:lang w:val="pt-PT"/>
              </w:rPr>
              <w:t>A1</w:t>
            </w:r>
          </w:p>
        </w:tc>
        <w:tc>
          <w:tcPr>
            <w:tcW w:w="12615" w:type="dxa"/>
          </w:tcPr>
          <w:p w:rsidR="00835A0D" w:rsidRPr="00EC01EC" w:rsidRDefault="0014382C" w:rsidP="009C5206">
            <w:pPr>
              <w:jc w:val="center"/>
              <w:rPr>
                <w:b/>
                <w:sz w:val="52"/>
                <w:szCs w:val="64"/>
                <w:lang w:val="pt-PT"/>
              </w:rPr>
            </w:pPr>
            <w:r>
              <w:rPr>
                <w:b/>
                <w:sz w:val="52"/>
                <w:szCs w:val="64"/>
                <w:lang w:val="pt-PT"/>
              </w:rPr>
              <w:t>Adriana Sofia R.Maurício</w:t>
            </w:r>
            <w:r w:rsidR="00EC5A53" w:rsidRPr="00EC01EC">
              <w:rPr>
                <w:b/>
                <w:sz w:val="52"/>
                <w:szCs w:val="64"/>
                <w:lang w:val="pt-PT"/>
              </w:rPr>
              <w:t xml:space="preserve"> </w:t>
            </w:r>
            <w:r w:rsidR="00EC01EC" w:rsidRPr="00EC01EC">
              <w:rPr>
                <w:b/>
                <w:sz w:val="52"/>
                <w:szCs w:val="64"/>
                <w:lang w:val="pt-PT"/>
              </w:rPr>
              <w:t>–</w:t>
            </w:r>
            <w:r w:rsidR="00EC5A53" w:rsidRPr="00EC01EC">
              <w:rPr>
                <w:b/>
                <w:sz w:val="52"/>
                <w:szCs w:val="64"/>
                <w:lang w:val="pt-PT"/>
              </w:rPr>
              <w:t xml:space="preserve"> </w:t>
            </w:r>
            <w:r w:rsidR="009C5206">
              <w:rPr>
                <w:b/>
                <w:sz w:val="52"/>
                <w:szCs w:val="64"/>
                <w:lang w:val="pt-PT"/>
              </w:rPr>
              <w:t xml:space="preserve">Diogo André </w:t>
            </w:r>
            <w:r w:rsidR="005F7E9C">
              <w:rPr>
                <w:b/>
                <w:sz w:val="52"/>
                <w:szCs w:val="64"/>
                <w:lang w:val="pt-PT"/>
              </w:rPr>
              <w:t>M.</w:t>
            </w:r>
            <w:r w:rsidR="009C5206">
              <w:rPr>
                <w:b/>
                <w:sz w:val="52"/>
                <w:szCs w:val="64"/>
                <w:lang w:val="pt-PT"/>
              </w:rPr>
              <w:t>Alves Silva</w:t>
            </w:r>
          </w:p>
        </w:tc>
      </w:tr>
      <w:tr w:rsidR="00835A0D" w:rsidRPr="009C5206" w:rsidTr="005F7E9C">
        <w:tc>
          <w:tcPr>
            <w:tcW w:w="1560" w:type="dxa"/>
          </w:tcPr>
          <w:p w:rsidR="00835A0D" w:rsidRPr="00EC01EC" w:rsidRDefault="00835A0D" w:rsidP="00EC5A53">
            <w:pPr>
              <w:jc w:val="center"/>
              <w:rPr>
                <w:b/>
                <w:sz w:val="52"/>
                <w:szCs w:val="72"/>
                <w:lang w:val="pt-PT"/>
              </w:rPr>
            </w:pPr>
            <w:r w:rsidRPr="00EC01EC">
              <w:rPr>
                <w:b/>
                <w:sz w:val="52"/>
                <w:szCs w:val="72"/>
                <w:lang w:val="pt-PT"/>
              </w:rPr>
              <w:t>A2</w:t>
            </w:r>
          </w:p>
        </w:tc>
        <w:tc>
          <w:tcPr>
            <w:tcW w:w="12615" w:type="dxa"/>
          </w:tcPr>
          <w:p w:rsidR="00835A0D" w:rsidRPr="00EC01EC" w:rsidRDefault="009C5206" w:rsidP="009C5206">
            <w:pPr>
              <w:jc w:val="center"/>
              <w:rPr>
                <w:b/>
                <w:sz w:val="52"/>
                <w:szCs w:val="64"/>
                <w:lang w:val="pt-PT"/>
              </w:rPr>
            </w:pPr>
            <w:r>
              <w:rPr>
                <w:b/>
                <w:sz w:val="52"/>
                <w:szCs w:val="64"/>
                <w:lang w:val="pt-PT"/>
              </w:rPr>
              <w:t>Diogo Emídio Rodrigues</w:t>
            </w:r>
            <w:r w:rsidR="00EC5A53" w:rsidRPr="00EC01EC">
              <w:rPr>
                <w:b/>
                <w:sz w:val="52"/>
                <w:szCs w:val="64"/>
                <w:lang w:val="pt-PT"/>
              </w:rPr>
              <w:t xml:space="preserve"> – </w:t>
            </w:r>
            <w:r>
              <w:rPr>
                <w:b/>
                <w:sz w:val="52"/>
                <w:szCs w:val="64"/>
                <w:lang w:val="pt-PT"/>
              </w:rPr>
              <w:t>Luís da Silva Pereira</w:t>
            </w:r>
          </w:p>
        </w:tc>
      </w:tr>
      <w:tr w:rsidR="00835A0D" w:rsidRPr="009C5206" w:rsidTr="005F7E9C">
        <w:tc>
          <w:tcPr>
            <w:tcW w:w="1560" w:type="dxa"/>
          </w:tcPr>
          <w:p w:rsidR="00835A0D" w:rsidRPr="00EC01EC" w:rsidRDefault="00835A0D" w:rsidP="00EC5A53">
            <w:pPr>
              <w:jc w:val="center"/>
              <w:rPr>
                <w:b/>
                <w:sz w:val="52"/>
                <w:szCs w:val="72"/>
                <w:lang w:val="pt-PT"/>
              </w:rPr>
            </w:pPr>
            <w:r w:rsidRPr="00EC01EC">
              <w:rPr>
                <w:b/>
                <w:sz w:val="52"/>
                <w:szCs w:val="72"/>
                <w:lang w:val="pt-PT"/>
              </w:rPr>
              <w:t>A3</w:t>
            </w:r>
          </w:p>
        </w:tc>
        <w:tc>
          <w:tcPr>
            <w:tcW w:w="12615" w:type="dxa"/>
          </w:tcPr>
          <w:p w:rsidR="00835A0D" w:rsidRPr="00EC01EC" w:rsidRDefault="009C5206" w:rsidP="009C5206">
            <w:pPr>
              <w:jc w:val="center"/>
              <w:rPr>
                <w:b/>
                <w:sz w:val="52"/>
                <w:szCs w:val="64"/>
                <w:lang w:val="pt-PT"/>
              </w:rPr>
            </w:pPr>
            <w:r>
              <w:rPr>
                <w:b/>
                <w:sz w:val="52"/>
                <w:szCs w:val="64"/>
                <w:lang w:val="pt-PT"/>
              </w:rPr>
              <w:t>Luís Miguel R. Barbosa</w:t>
            </w:r>
            <w:r w:rsidR="00EC5A53" w:rsidRPr="00EC01EC">
              <w:rPr>
                <w:b/>
                <w:sz w:val="52"/>
                <w:szCs w:val="64"/>
                <w:lang w:val="pt-PT"/>
              </w:rPr>
              <w:t xml:space="preserve"> – </w:t>
            </w:r>
            <w:r>
              <w:rPr>
                <w:b/>
                <w:sz w:val="52"/>
                <w:szCs w:val="64"/>
                <w:lang w:val="pt-PT"/>
              </w:rPr>
              <w:t>Yoland Rosacia M.S. Castro</w:t>
            </w:r>
          </w:p>
        </w:tc>
      </w:tr>
    </w:tbl>
    <w:p w:rsidR="00BF57F7" w:rsidRDefault="00BF57F7" w:rsidP="00BF57F7">
      <w:pPr>
        <w:rPr>
          <w:b/>
          <w:sz w:val="22"/>
          <w:szCs w:val="144"/>
          <w:lang w:val="pt-PT"/>
        </w:rPr>
      </w:pPr>
    </w:p>
    <w:p w:rsidR="00BF57F7" w:rsidRDefault="00BF57F7" w:rsidP="005F7E9C">
      <w:pPr>
        <w:spacing w:before="120"/>
        <w:rPr>
          <w:b/>
          <w:sz w:val="44"/>
          <w:szCs w:val="44"/>
          <w:lang w:val="pt-PT"/>
        </w:rPr>
      </w:pPr>
      <w:r>
        <w:rPr>
          <w:b/>
          <w:sz w:val="22"/>
          <w:szCs w:val="144"/>
          <w:lang w:val="pt-PT"/>
        </w:rPr>
        <w:t xml:space="preserve">      </w:t>
      </w:r>
      <w:r w:rsidRPr="00BF57F7">
        <w:rPr>
          <w:b/>
          <w:sz w:val="44"/>
          <w:szCs w:val="44"/>
          <w:lang w:val="pt-PT"/>
        </w:rPr>
        <w:t xml:space="preserve">NOTA: OS ALUNOS QUE </w:t>
      </w:r>
      <w:r w:rsidRPr="00BF57F7">
        <w:rPr>
          <w:b/>
          <w:sz w:val="44"/>
          <w:szCs w:val="44"/>
          <w:u w:val="single"/>
          <w:lang w:val="pt-PT"/>
        </w:rPr>
        <w:t>NÃO SE INSCREVERAM</w:t>
      </w:r>
      <w:r>
        <w:rPr>
          <w:b/>
          <w:sz w:val="44"/>
          <w:szCs w:val="44"/>
          <w:lang w:val="pt-PT"/>
        </w:rPr>
        <w:t xml:space="preserve"> DEVEM DIRIGIR-SE</w:t>
      </w:r>
    </w:p>
    <w:p w:rsidR="009C5206" w:rsidRDefault="00BF57F7" w:rsidP="005F7E9C">
      <w:pPr>
        <w:spacing w:before="120"/>
        <w:jc w:val="center"/>
        <w:rPr>
          <w:b/>
          <w:sz w:val="44"/>
          <w:szCs w:val="44"/>
          <w:lang w:val="pt-PT"/>
        </w:rPr>
      </w:pPr>
      <w:r w:rsidRPr="00BF57F7">
        <w:rPr>
          <w:b/>
          <w:sz w:val="44"/>
          <w:szCs w:val="44"/>
          <w:lang w:val="pt-PT"/>
        </w:rPr>
        <w:t>À</w:t>
      </w:r>
      <w:r>
        <w:rPr>
          <w:b/>
          <w:sz w:val="44"/>
          <w:szCs w:val="44"/>
          <w:lang w:val="pt-PT"/>
        </w:rPr>
        <w:t xml:space="preserve">   </w:t>
      </w:r>
      <w:r w:rsidRPr="00BF57F7">
        <w:rPr>
          <w:b/>
          <w:sz w:val="44"/>
          <w:szCs w:val="44"/>
          <w:u w:val="single"/>
          <w:lang w:val="pt-PT"/>
        </w:rPr>
        <w:t xml:space="preserve">SALA </w:t>
      </w:r>
      <w:r w:rsidR="009C5206">
        <w:rPr>
          <w:b/>
          <w:sz w:val="44"/>
          <w:szCs w:val="44"/>
          <w:u w:val="single"/>
          <w:lang w:val="pt-PT"/>
        </w:rPr>
        <w:t>A1</w:t>
      </w:r>
      <w:r w:rsidRPr="00BF57F7">
        <w:rPr>
          <w:b/>
          <w:sz w:val="44"/>
          <w:szCs w:val="44"/>
          <w:lang w:val="pt-PT"/>
        </w:rPr>
        <w:t>.</w:t>
      </w:r>
    </w:p>
    <w:p w:rsidR="009C5206" w:rsidRDefault="009C5206">
      <w:pPr>
        <w:rPr>
          <w:b/>
          <w:sz w:val="44"/>
          <w:szCs w:val="44"/>
          <w:lang w:val="pt-PT"/>
        </w:rPr>
      </w:pPr>
      <w:r>
        <w:rPr>
          <w:b/>
          <w:sz w:val="44"/>
          <w:szCs w:val="44"/>
          <w:lang w:val="pt-PT"/>
        </w:rPr>
        <w:br w:type="page"/>
      </w:r>
    </w:p>
    <w:p w:rsidR="009C5206" w:rsidRDefault="009C5206" w:rsidP="009C5206">
      <w:pPr>
        <w:spacing w:before="60"/>
        <w:jc w:val="center"/>
        <w:rPr>
          <w:b/>
          <w:color w:val="0000FF"/>
          <w:sz w:val="52"/>
          <w:szCs w:val="56"/>
          <w:lang w:val="pt-PT"/>
        </w:rPr>
      </w:pPr>
      <w:r w:rsidRPr="00EC01EC">
        <w:rPr>
          <w:b/>
          <w:sz w:val="52"/>
          <w:szCs w:val="72"/>
          <w:lang w:val="pt-PT"/>
        </w:rPr>
        <w:lastRenderedPageBreak/>
        <w:t>ESTATÍSTICA-</w:t>
      </w:r>
      <w:r>
        <w:rPr>
          <w:b/>
          <w:color w:val="0000FF"/>
          <w:sz w:val="52"/>
          <w:szCs w:val="56"/>
          <w:lang w:val="pt-PT"/>
        </w:rPr>
        <w:t>2015/2016</w:t>
      </w:r>
    </w:p>
    <w:p w:rsidR="009C5206" w:rsidRDefault="009C5206" w:rsidP="009C5206">
      <w:pPr>
        <w:spacing w:line="160" w:lineRule="exact"/>
        <w:jc w:val="center"/>
        <w:rPr>
          <w:b/>
          <w:sz w:val="52"/>
          <w:szCs w:val="72"/>
          <w:lang w:val="pt-PT"/>
        </w:rPr>
      </w:pPr>
      <w:r>
        <w:rPr>
          <w:b/>
          <w:sz w:val="52"/>
          <w:szCs w:val="72"/>
          <w:lang w:val="pt-PT"/>
        </w:rPr>
        <w:t>----------------------------------------</w:t>
      </w:r>
    </w:p>
    <w:p w:rsidR="009C5206" w:rsidRPr="00034B73" w:rsidRDefault="009C5206" w:rsidP="009C5206">
      <w:pPr>
        <w:spacing w:before="120"/>
        <w:jc w:val="center"/>
        <w:rPr>
          <w:b/>
          <w:color w:val="FF0000"/>
          <w:sz w:val="48"/>
          <w:szCs w:val="68"/>
          <w:lang w:val="pt-PT"/>
        </w:rPr>
      </w:pPr>
      <w:r>
        <w:rPr>
          <w:b/>
          <w:color w:val="FF0000"/>
          <w:sz w:val="48"/>
          <w:szCs w:val="68"/>
          <w:lang w:val="pt-PT"/>
        </w:rPr>
        <w:t>2</w:t>
      </w:r>
      <w:r w:rsidRPr="00034B73">
        <w:rPr>
          <w:b/>
          <w:color w:val="FF0000"/>
          <w:sz w:val="48"/>
          <w:szCs w:val="68"/>
          <w:lang w:val="pt-PT"/>
        </w:rPr>
        <w:t xml:space="preserve">ª </w:t>
      </w:r>
      <w:r>
        <w:rPr>
          <w:b/>
          <w:color w:val="FF0000"/>
          <w:sz w:val="48"/>
          <w:szCs w:val="68"/>
          <w:lang w:val="pt-PT"/>
        </w:rPr>
        <w:t>TESTE</w:t>
      </w:r>
    </w:p>
    <w:p w:rsidR="009C5206" w:rsidRPr="00EC01EC" w:rsidRDefault="009C5206" w:rsidP="009C5206">
      <w:pPr>
        <w:jc w:val="center"/>
        <w:rPr>
          <w:b/>
          <w:sz w:val="48"/>
          <w:szCs w:val="60"/>
          <w:lang w:val="pt-PT"/>
        </w:rPr>
      </w:pPr>
      <w:r>
        <w:rPr>
          <w:b/>
          <w:sz w:val="48"/>
          <w:szCs w:val="60"/>
          <w:lang w:val="pt-PT"/>
        </w:rPr>
        <w:t>11</w:t>
      </w:r>
      <w:r w:rsidRPr="00EC01EC">
        <w:rPr>
          <w:b/>
          <w:sz w:val="48"/>
          <w:szCs w:val="60"/>
          <w:lang w:val="pt-PT"/>
        </w:rPr>
        <w:t xml:space="preserve"> de </w:t>
      </w:r>
      <w:r>
        <w:rPr>
          <w:b/>
          <w:sz w:val="48"/>
          <w:szCs w:val="60"/>
          <w:lang w:val="pt-PT"/>
        </w:rPr>
        <w:t>Janeiro de 2016 às 14h:3</w:t>
      </w:r>
      <w:r w:rsidRPr="00EC01EC">
        <w:rPr>
          <w:b/>
          <w:sz w:val="48"/>
          <w:szCs w:val="60"/>
          <w:lang w:val="pt-PT"/>
        </w:rPr>
        <w:t>0m</w:t>
      </w:r>
    </w:p>
    <w:p w:rsidR="009C5206" w:rsidRPr="00EC01EC" w:rsidRDefault="009C5206" w:rsidP="009C5206">
      <w:pPr>
        <w:spacing w:after="120"/>
        <w:jc w:val="center"/>
        <w:rPr>
          <w:b/>
          <w:sz w:val="44"/>
          <w:szCs w:val="60"/>
          <w:lang w:val="pt-PT"/>
        </w:rPr>
      </w:pPr>
      <w:r w:rsidRPr="00EC01EC">
        <w:rPr>
          <w:b/>
          <w:sz w:val="44"/>
          <w:szCs w:val="60"/>
          <w:lang w:val="pt-PT"/>
        </w:rPr>
        <w:t xml:space="preserve">Distribuição dos alunos </w:t>
      </w:r>
      <w:r w:rsidRPr="00337612">
        <w:rPr>
          <w:b/>
          <w:color w:val="0070C0"/>
          <w:sz w:val="44"/>
          <w:szCs w:val="60"/>
          <w:lang w:val="pt-PT"/>
        </w:rPr>
        <w:t>inscritos</w:t>
      </w:r>
      <w:r w:rsidRPr="00EC01EC">
        <w:rPr>
          <w:b/>
          <w:sz w:val="44"/>
          <w:szCs w:val="60"/>
          <w:lang w:val="pt-PT"/>
        </w:rPr>
        <w:t xml:space="preserve"> na folha de inscrições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13041"/>
      </w:tblGrid>
      <w:tr w:rsidR="009C5206" w:rsidRPr="00EC01EC" w:rsidTr="009C5206">
        <w:tc>
          <w:tcPr>
            <w:tcW w:w="2127" w:type="dxa"/>
          </w:tcPr>
          <w:p w:rsidR="009C5206" w:rsidRPr="00EC01EC" w:rsidRDefault="009C5206" w:rsidP="00386726">
            <w:pPr>
              <w:jc w:val="center"/>
              <w:rPr>
                <w:b/>
                <w:sz w:val="52"/>
                <w:szCs w:val="72"/>
                <w:lang w:val="pt-PT"/>
              </w:rPr>
            </w:pPr>
            <w:r w:rsidRPr="00EC01EC">
              <w:rPr>
                <w:b/>
                <w:sz w:val="52"/>
                <w:szCs w:val="72"/>
                <w:lang w:val="pt-PT"/>
              </w:rPr>
              <w:t xml:space="preserve">Sala </w:t>
            </w:r>
          </w:p>
        </w:tc>
        <w:tc>
          <w:tcPr>
            <w:tcW w:w="13041" w:type="dxa"/>
          </w:tcPr>
          <w:p w:rsidR="009C5206" w:rsidRPr="00EC01EC" w:rsidRDefault="009C5206" w:rsidP="00386726">
            <w:pPr>
              <w:jc w:val="center"/>
              <w:rPr>
                <w:b/>
                <w:sz w:val="52"/>
                <w:szCs w:val="72"/>
                <w:lang w:val="pt-PT"/>
              </w:rPr>
            </w:pPr>
            <w:r w:rsidRPr="00EC01EC">
              <w:rPr>
                <w:b/>
                <w:sz w:val="52"/>
                <w:szCs w:val="72"/>
                <w:lang w:val="pt-PT"/>
              </w:rPr>
              <w:t xml:space="preserve">de ... a ... </w:t>
            </w:r>
            <w:r w:rsidRPr="00EC01EC">
              <w:rPr>
                <w:b/>
                <w:sz w:val="52"/>
                <w:szCs w:val="36"/>
                <w:lang w:val="pt-PT"/>
              </w:rPr>
              <w:t>(inclusive)</w:t>
            </w:r>
          </w:p>
        </w:tc>
      </w:tr>
      <w:tr w:rsidR="009C5206" w:rsidRPr="009C5206" w:rsidTr="009C5206">
        <w:tc>
          <w:tcPr>
            <w:tcW w:w="2127" w:type="dxa"/>
          </w:tcPr>
          <w:p w:rsidR="009C5206" w:rsidRPr="00EC01EC" w:rsidRDefault="009C5206" w:rsidP="00386726">
            <w:pPr>
              <w:jc w:val="center"/>
              <w:rPr>
                <w:b/>
                <w:sz w:val="52"/>
                <w:szCs w:val="56"/>
                <w:lang w:val="pt-PT"/>
              </w:rPr>
            </w:pPr>
            <w:r>
              <w:rPr>
                <w:b/>
                <w:sz w:val="52"/>
                <w:szCs w:val="56"/>
                <w:lang w:val="pt-PT"/>
              </w:rPr>
              <w:t>P10</w:t>
            </w:r>
          </w:p>
        </w:tc>
        <w:tc>
          <w:tcPr>
            <w:tcW w:w="13041" w:type="dxa"/>
          </w:tcPr>
          <w:p w:rsidR="009C5206" w:rsidRPr="00EC01EC" w:rsidRDefault="009C5206" w:rsidP="009C5206">
            <w:pPr>
              <w:jc w:val="center"/>
              <w:rPr>
                <w:b/>
                <w:sz w:val="52"/>
                <w:szCs w:val="64"/>
                <w:lang w:val="pt-PT"/>
              </w:rPr>
            </w:pPr>
            <w:r>
              <w:rPr>
                <w:b/>
                <w:sz w:val="52"/>
                <w:szCs w:val="64"/>
                <w:lang w:val="pt-PT"/>
              </w:rPr>
              <w:t>Alexandra Piriquito Nobre</w:t>
            </w:r>
            <w:r w:rsidRPr="00EC01EC">
              <w:rPr>
                <w:b/>
                <w:sz w:val="52"/>
                <w:szCs w:val="64"/>
                <w:lang w:val="pt-PT"/>
              </w:rPr>
              <w:t xml:space="preserve">– </w:t>
            </w:r>
            <w:r>
              <w:rPr>
                <w:b/>
                <w:sz w:val="52"/>
                <w:szCs w:val="64"/>
                <w:lang w:val="pt-PT"/>
              </w:rPr>
              <w:t>Camila Fernandes Mariano</w:t>
            </w:r>
          </w:p>
        </w:tc>
      </w:tr>
      <w:tr w:rsidR="009C5206" w:rsidRPr="009C5206" w:rsidTr="009C5206">
        <w:tc>
          <w:tcPr>
            <w:tcW w:w="2127" w:type="dxa"/>
          </w:tcPr>
          <w:p w:rsidR="009C5206" w:rsidRPr="00EC01EC" w:rsidRDefault="009C5206" w:rsidP="00386726">
            <w:pPr>
              <w:jc w:val="center"/>
              <w:rPr>
                <w:b/>
                <w:sz w:val="52"/>
                <w:szCs w:val="72"/>
                <w:lang w:val="pt-PT"/>
              </w:rPr>
            </w:pPr>
            <w:r>
              <w:rPr>
                <w:b/>
                <w:sz w:val="52"/>
                <w:szCs w:val="72"/>
                <w:lang w:val="pt-PT"/>
              </w:rPr>
              <w:t>P2</w:t>
            </w:r>
            <w:r w:rsidRPr="00EC01EC">
              <w:rPr>
                <w:b/>
                <w:sz w:val="52"/>
                <w:szCs w:val="72"/>
                <w:lang w:val="pt-PT"/>
              </w:rPr>
              <w:t>2</w:t>
            </w:r>
          </w:p>
        </w:tc>
        <w:tc>
          <w:tcPr>
            <w:tcW w:w="13041" w:type="dxa"/>
          </w:tcPr>
          <w:p w:rsidR="009C5206" w:rsidRPr="00EC01EC" w:rsidRDefault="009C5206" w:rsidP="009C5206">
            <w:pPr>
              <w:jc w:val="center"/>
              <w:rPr>
                <w:b/>
                <w:sz w:val="52"/>
                <w:szCs w:val="64"/>
                <w:lang w:val="pt-PT"/>
              </w:rPr>
            </w:pPr>
            <w:r>
              <w:rPr>
                <w:b/>
                <w:sz w:val="52"/>
                <w:szCs w:val="64"/>
                <w:lang w:val="pt-PT"/>
              </w:rPr>
              <w:t xml:space="preserve">Carlos Francisco V.S.F.Soares </w:t>
            </w:r>
            <w:r w:rsidRPr="00EC01EC">
              <w:rPr>
                <w:b/>
                <w:sz w:val="52"/>
                <w:szCs w:val="64"/>
                <w:lang w:val="pt-PT"/>
              </w:rPr>
              <w:t xml:space="preserve">– </w:t>
            </w:r>
            <w:r>
              <w:rPr>
                <w:b/>
                <w:sz w:val="52"/>
                <w:szCs w:val="64"/>
                <w:lang w:val="pt-PT"/>
              </w:rPr>
              <w:t>Inês Catita L.M.Efigénia</w:t>
            </w:r>
          </w:p>
        </w:tc>
      </w:tr>
      <w:tr w:rsidR="009C5206" w:rsidRPr="009C5206" w:rsidTr="009C5206">
        <w:tc>
          <w:tcPr>
            <w:tcW w:w="2127" w:type="dxa"/>
          </w:tcPr>
          <w:p w:rsidR="009C5206" w:rsidRPr="00EC01EC" w:rsidRDefault="005F7E9C" w:rsidP="00386726">
            <w:pPr>
              <w:jc w:val="center"/>
              <w:rPr>
                <w:b/>
                <w:sz w:val="52"/>
                <w:szCs w:val="72"/>
                <w:lang w:val="pt-PT"/>
              </w:rPr>
            </w:pPr>
            <w:r>
              <w:rPr>
                <w:b/>
                <w:sz w:val="52"/>
                <w:szCs w:val="72"/>
                <w:lang w:val="pt-PT"/>
              </w:rPr>
              <w:t>12</w:t>
            </w:r>
          </w:p>
        </w:tc>
        <w:tc>
          <w:tcPr>
            <w:tcW w:w="13041" w:type="dxa"/>
          </w:tcPr>
          <w:p w:rsidR="009C5206" w:rsidRPr="00EC01EC" w:rsidRDefault="009C5206" w:rsidP="009C5206">
            <w:pPr>
              <w:jc w:val="center"/>
              <w:rPr>
                <w:b/>
                <w:sz w:val="52"/>
                <w:szCs w:val="64"/>
                <w:lang w:val="pt-PT"/>
              </w:rPr>
            </w:pPr>
            <w:r>
              <w:rPr>
                <w:b/>
                <w:sz w:val="52"/>
                <w:szCs w:val="64"/>
                <w:lang w:val="pt-PT"/>
              </w:rPr>
              <w:t>Inês David da Costa Gonçalves</w:t>
            </w:r>
            <w:r w:rsidRPr="00EC01EC">
              <w:rPr>
                <w:b/>
                <w:sz w:val="52"/>
                <w:szCs w:val="64"/>
                <w:lang w:val="pt-PT"/>
              </w:rPr>
              <w:t xml:space="preserve"> – </w:t>
            </w:r>
            <w:r>
              <w:rPr>
                <w:b/>
                <w:sz w:val="52"/>
                <w:szCs w:val="64"/>
                <w:lang w:val="pt-PT"/>
              </w:rPr>
              <w:t>Maria João de I. Conde</w:t>
            </w:r>
          </w:p>
        </w:tc>
      </w:tr>
      <w:tr w:rsidR="009C5206" w:rsidRPr="009C5206" w:rsidTr="009C5206">
        <w:tc>
          <w:tcPr>
            <w:tcW w:w="2127" w:type="dxa"/>
          </w:tcPr>
          <w:p w:rsidR="009C5206" w:rsidRPr="00EC01EC" w:rsidRDefault="005F7E9C" w:rsidP="00386726">
            <w:pPr>
              <w:jc w:val="center"/>
              <w:rPr>
                <w:b/>
                <w:sz w:val="52"/>
                <w:szCs w:val="72"/>
                <w:lang w:val="pt-PT"/>
              </w:rPr>
            </w:pPr>
            <w:r>
              <w:rPr>
                <w:b/>
                <w:sz w:val="52"/>
                <w:szCs w:val="72"/>
                <w:lang w:val="pt-PT"/>
              </w:rPr>
              <w:t>47</w:t>
            </w:r>
          </w:p>
        </w:tc>
        <w:tc>
          <w:tcPr>
            <w:tcW w:w="13041" w:type="dxa"/>
          </w:tcPr>
          <w:p w:rsidR="009C5206" w:rsidRPr="00EC01EC" w:rsidRDefault="005F7E9C" w:rsidP="00386726">
            <w:pPr>
              <w:jc w:val="center"/>
              <w:rPr>
                <w:b/>
                <w:sz w:val="52"/>
                <w:szCs w:val="64"/>
                <w:lang w:val="pt-PT"/>
              </w:rPr>
            </w:pPr>
            <w:r>
              <w:rPr>
                <w:b/>
                <w:sz w:val="52"/>
                <w:szCs w:val="64"/>
                <w:lang w:val="pt-PT"/>
              </w:rPr>
              <w:t>Maria Leonor Castro Botelho</w:t>
            </w:r>
            <w:r w:rsidR="009C5206" w:rsidRPr="00EC01EC">
              <w:rPr>
                <w:b/>
                <w:sz w:val="52"/>
                <w:szCs w:val="64"/>
                <w:lang w:val="pt-PT"/>
              </w:rPr>
              <w:t xml:space="preserve"> – </w:t>
            </w:r>
            <w:r>
              <w:rPr>
                <w:b/>
                <w:sz w:val="52"/>
                <w:szCs w:val="64"/>
                <w:lang w:val="pt-PT"/>
              </w:rPr>
              <w:t>Sérgio António A.Nunes</w:t>
            </w:r>
          </w:p>
        </w:tc>
      </w:tr>
      <w:tr w:rsidR="009C5206" w:rsidRPr="009C5206" w:rsidTr="009C5206">
        <w:tc>
          <w:tcPr>
            <w:tcW w:w="2127" w:type="dxa"/>
          </w:tcPr>
          <w:p w:rsidR="009C5206" w:rsidRPr="00467EBF" w:rsidRDefault="005F7E9C" w:rsidP="00386726">
            <w:pPr>
              <w:jc w:val="center"/>
              <w:rPr>
                <w:b/>
                <w:sz w:val="52"/>
                <w:szCs w:val="52"/>
                <w:lang w:val="pt-PT"/>
              </w:rPr>
            </w:pPr>
            <w:r>
              <w:rPr>
                <w:b/>
                <w:sz w:val="52"/>
                <w:szCs w:val="52"/>
                <w:lang w:val="pt-PT"/>
              </w:rPr>
              <w:t>P1</w:t>
            </w:r>
            <w:r w:rsidR="009C5206">
              <w:rPr>
                <w:b/>
                <w:sz w:val="52"/>
                <w:szCs w:val="52"/>
                <w:lang w:val="pt-PT"/>
              </w:rPr>
              <w:t>4</w:t>
            </w:r>
          </w:p>
        </w:tc>
        <w:tc>
          <w:tcPr>
            <w:tcW w:w="13041" w:type="dxa"/>
            <w:vAlign w:val="center"/>
          </w:tcPr>
          <w:p w:rsidR="009C5206" w:rsidRPr="00EC01EC" w:rsidRDefault="005F7E9C" w:rsidP="00386726">
            <w:pPr>
              <w:jc w:val="center"/>
              <w:rPr>
                <w:b/>
                <w:sz w:val="52"/>
                <w:szCs w:val="64"/>
                <w:lang w:val="pt-PT"/>
              </w:rPr>
            </w:pPr>
            <w:r>
              <w:rPr>
                <w:b/>
                <w:sz w:val="52"/>
                <w:szCs w:val="64"/>
                <w:lang w:val="pt-PT"/>
              </w:rPr>
              <w:t>Sílvia Azevedo Simões</w:t>
            </w:r>
            <w:r w:rsidR="009C5206" w:rsidRPr="00EC01EC">
              <w:rPr>
                <w:b/>
                <w:sz w:val="52"/>
                <w:szCs w:val="64"/>
                <w:lang w:val="pt-PT"/>
              </w:rPr>
              <w:t xml:space="preserve"> – </w:t>
            </w:r>
            <w:r>
              <w:rPr>
                <w:b/>
                <w:sz w:val="52"/>
                <w:szCs w:val="64"/>
                <w:lang w:val="pt-PT"/>
              </w:rPr>
              <w:t>Ywen Zheng</w:t>
            </w:r>
          </w:p>
        </w:tc>
      </w:tr>
    </w:tbl>
    <w:p w:rsidR="005F7E9C" w:rsidRDefault="005F7E9C" w:rsidP="005F7E9C">
      <w:pPr>
        <w:spacing w:before="120"/>
        <w:rPr>
          <w:b/>
          <w:sz w:val="44"/>
          <w:szCs w:val="44"/>
          <w:lang w:val="pt-PT"/>
        </w:rPr>
      </w:pPr>
      <w:r w:rsidRPr="00BF57F7">
        <w:rPr>
          <w:b/>
          <w:sz w:val="44"/>
          <w:szCs w:val="44"/>
          <w:lang w:val="pt-PT"/>
        </w:rPr>
        <w:t xml:space="preserve">NOTA: OS ALUNOS QUE </w:t>
      </w:r>
      <w:r w:rsidRPr="00BF57F7">
        <w:rPr>
          <w:b/>
          <w:sz w:val="44"/>
          <w:szCs w:val="44"/>
          <w:u w:val="single"/>
          <w:lang w:val="pt-PT"/>
        </w:rPr>
        <w:t>NÃO SE INSCREVERAM</w:t>
      </w:r>
      <w:r>
        <w:rPr>
          <w:b/>
          <w:sz w:val="44"/>
          <w:szCs w:val="44"/>
          <w:lang w:val="pt-PT"/>
        </w:rPr>
        <w:t xml:space="preserve"> DEVEM DIRIGIR-SE</w:t>
      </w:r>
    </w:p>
    <w:p w:rsidR="005F7E9C" w:rsidRDefault="005F7E9C" w:rsidP="005F7E9C">
      <w:pPr>
        <w:jc w:val="center"/>
        <w:rPr>
          <w:b/>
          <w:sz w:val="44"/>
          <w:szCs w:val="44"/>
          <w:lang w:val="pt-PT"/>
        </w:rPr>
      </w:pPr>
      <w:r w:rsidRPr="00BF57F7">
        <w:rPr>
          <w:b/>
          <w:sz w:val="44"/>
          <w:szCs w:val="44"/>
          <w:lang w:val="pt-PT"/>
        </w:rPr>
        <w:t>À</w:t>
      </w:r>
      <w:r>
        <w:rPr>
          <w:b/>
          <w:sz w:val="44"/>
          <w:szCs w:val="44"/>
          <w:lang w:val="pt-PT"/>
        </w:rPr>
        <w:t xml:space="preserve">   </w:t>
      </w:r>
      <w:r w:rsidRPr="00BF57F7">
        <w:rPr>
          <w:b/>
          <w:sz w:val="44"/>
          <w:szCs w:val="44"/>
          <w:u w:val="single"/>
          <w:lang w:val="pt-PT"/>
        </w:rPr>
        <w:t xml:space="preserve">SALA </w:t>
      </w:r>
      <w:r>
        <w:rPr>
          <w:b/>
          <w:sz w:val="44"/>
          <w:szCs w:val="44"/>
          <w:u w:val="single"/>
          <w:lang w:val="pt-PT"/>
        </w:rPr>
        <w:t>P14</w:t>
      </w:r>
      <w:r w:rsidRPr="00BF57F7">
        <w:rPr>
          <w:b/>
          <w:sz w:val="44"/>
          <w:szCs w:val="44"/>
          <w:lang w:val="pt-PT"/>
        </w:rPr>
        <w:t>.</w:t>
      </w:r>
    </w:p>
    <w:p w:rsidR="00BF57F7" w:rsidRPr="00BF57F7" w:rsidRDefault="00BF57F7" w:rsidP="00BF57F7">
      <w:pPr>
        <w:jc w:val="center"/>
        <w:rPr>
          <w:b/>
          <w:sz w:val="44"/>
          <w:szCs w:val="44"/>
          <w:lang w:val="pt-PT"/>
        </w:rPr>
      </w:pPr>
    </w:p>
    <w:sectPr w:rsidR="00BF57F7" w:rsidRPr="00BF57F7" w:rsidSect="00BF57F7">
      <w:pgSz w:w="16840" w:h="11907" w:orient="landscape"/>
      <w:pgMar w:top="737" w:right="284" w:bottom="567" w:left="28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704E4"/>
    <w:rsid w:val="000D0A9A"/>
    <w:rsid w:val="0014382C"/>
    <w:rsid w:val="0018691D"/>
    <w:rsid w:val="002822AD"/>
    <w:rsid w:val="002A34FE"/>
    <w:rsid w:val="005F7E9C"/>
    <w:rsid w:val="00642DD3"/>
    <w:rsid w:val="00652377"/>
    <w:rsid w:val="007540A6"/>
    <w:rsid w:val="007A1FA1"/>
    <w:rsid w:val="007F5010"/>
    <w:rsid w:val="00820B73"/>
    <w:rsid w:val="00835A0D"/>
    <w:rsid w:val="00891CF0"/>
    <w:rsid w:val="00932EDA"/>
    <w:rsid w:val="009704E4"/>
    <w:rsid w:val="009C5206"/>
    <w:rsid w:val="009E2647"/>
    <w:rsid w:val="009E5FB2"/>
    <w:rsid w:val="00AE6B93"/>
    <w:rsid w:val="00B60AAE"/>
    <w:rsid w:val="00BF57F7"/>
    <w:rsid w:val="00CE3454"/>
    <w:rsid w:val="00CF73A1"/>
    <w:rsid w:val="00DD0371"/>
    <w:rsid w:val="00EC01EC"/>
    <w:rsid w:val="00EC5A53"/>
    <w:rsid w:val="00ED5C13"/>
    <w:rsid w:val="00F5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010"/>
    <w:rPr>
      <w:lang w:val="en-GB"/>
    </w:rPr>
  </w:style>
  <w:style w:type="paragraph" w:styleId="Heading1">
    <w:name w:val="heading 1"/>
    <w:basedOn w:val="Normal"/>
    <w:next w:val="Normal"/>
    <w:qFormat/>
    <w:rsid w:val="007F501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F5010"/>
    <w:pPr>
      <w:keepNext/>
      <w:jc w:val="center"/>
      <w:outlineLvl w:val="1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5010"/>
    <w:pPr>
      <w:jc w:val="center"/>
    </w:pPr>
    <w:rPr>
      <w:b/>
      <w:sz w:val="52"/>
    </w:rPr>
  </w:style>
  <w:style w:type="table" w:styleId="TableGrid">
    <w:name w:val="Table Grid"/>
    <w:basedOn w:val="TableNormal"/>
    <w:rsid w:val="00835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50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50565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EXAME  E</vt:lpstr>
    </vt:vector>
  </TitlesOfParts>
  <Company>aeisa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  E</dc:title>
  <dc:subject/>
  <dc:creator>Departamento de Matemática</dc:creator>
  <cp:keywords/>
  <dc:description/>
  <cp:lastModifiedBy>Bugs Bunny</cp:lastModifiedBy>
  <cp:revision>4</cp:revision>
  <cp:lastPrinted>2015-11-11T19:20:00Z</cp:lastPrinted>
  <dcterms:created xsi:type="dcterms:W3CDTF">2016-01-07T18:30:00Z</dcterms:created>
  <dcterms:modified xsi:type="dcterms:W3CDTF">2016-01-11T17:54:00Z</dcterms:modified>
</cp:coreProperties>
</file>