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ABAD9" w14:textId="09227CEC" w:rsidR="00F54AE6" w:rsidRDefault="00F54AE6" w:rsidP="00873A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5811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</w:p>
    <w:p w14:paraId="0B1F0FBA" w14:textId="77777777" w:rsidR="006D5F6C" w:rsidRPr="00B55811" w:rsidRDefault="006D5F6C" w:rsidP="00873A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127135" w14:textId="77777777" w:rsidR="00873AA4" w:rsidRPr="009B4058" w:rsidRDefault="00873AA4" w:rsidP="00873A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4058">
        <w:rPr>
          <w:rFonts w:ascii="Times New Roman" w:hAnsi="Times New Roman" w:cs="Times New Roman"/>
          <w:b/>
          <w:sz w:val="24"/>
          <w:szCs w:val="24"/>
        </w:rPr>
        <w:t>MARIA LUISA LOURO MARTINS</w:t>
      </w:r>
    </w:p>
    <w:p w14:paraId="0E8DF83E" w14:textId="6578F01A" w:rsidR="00873AA4" w:rsidRPr="00E94BD8" w:rsidRDefault="00E94BD8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BD8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>: 15-04-1963</w:t>
      </w:r>
    </w:p>
    <w:p w14:paraId="77790AE8" w14:textId="7554AB07" w:rsidR="00873AA4" w:rsidRPr="00E94BD8" w:rsidRDefault="00E94BD8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BD8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: (+351)917082600, </w:t>
      </w:r>
      <w:r w:rsidR="00873AA4" w:rsidRPr="00E94BD8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873AA4" w:rsidRPr="00E94BD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luisalouro@isa.ulisboa.pt</w:t>
        </w:r>
      </w:hyperlink>
    </w:p>
    <w:p w14:paraId="79A462CF" w14:textId="4488628C" w:rsidR="00873AA4" w:rsidRPr="009B4058" w:rsidRDefault="006D5F6C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</w:t>
      </w:r>
      <w:r w:rsidR="00E94BD8">
        <w:rPr>
          <w:rFonts w:ascii="Times New Roman" w:hAnsi="Times New Roman" w:cs="Times New Roman"/>
          <w:sz w:val="24"/>
          <w:szCs w:val="24"/>
        </w:rPr>
        <w:t>rofessor at</w:t>
      </w:r>
      <w:r w:rsidR="00873AA4" w:rsidRPr="009B4058">
        <w:rPr>
          <w:rFonts w:ascii="Times New Roman" w:hAnsi="Times New Roman" w:cs="Times New Roman"/>
          <w:sz w:val="24"/>
          <w:szCs w:val="24"/>
        </w:rPr>
        <w:t xml:space="preserve"> Instituto Superior de Agron</w:t>
      </w:r>
      <w:r w:rsidR="00E94BD8">
        <w:rPr>
          <w:rFonts w:ascii="Times New Roman" w:hAnsi="Times New Roman" w:cs="Times New Roman"/>
          <w:sz w:val="24"/>
          <w:szCs w:val="24"/>
        </w:rPr>
        <w:t>omia, Universidade de Lisboa,</w:t>
      </w:r>
      <w:r w:rsidR="00873AA4" w:rsidRPr="009B4058">
        <w:rPr>
          <w:rFonts w:ascii="Times New Roman" w:hAnsi="Times New Roman" w:cs="Times New Roman"/>
          <w:sz w:val="24"/>
          <w:szCs w:val="24"/>
        </w:rPr>
        <w:t xml:space="preserve"> Departamento de Ciências e Engenharia de Biossistemas. </w:t>
      </w:r>
    </w:p>
    <w:p w14:paraId="326F9B35" w14:textId="7DA39D44" w:rsidR="00873AA4" w:rsidRPr="00E94BD8" w:rsidRDefault="006D5F6C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E94BD8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of the Research Unit LEAF at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ISA</w:t>
      </w:r>
    </w:p>
    <w:p w14:paraId="7EA20B67" w14:textId="14A0668E" w:rsidR="00873AA4" w:rsidRPr="009B4058" w:rsidRDefault="00E94BD8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1998: PhD</w:t>
      </w:r>
      <w:r w:rsidR="00873AA4" w:rsidRPr="009B4058">
        <w:rPr>
          <w:rFonts w:ascii="Times New Roman" w:hAnsi="Times New Roman" w:cs="Times New Roman"/>
          <w:sz w:val="24"/>
          <w:szCs w:val="24"/>
        </w:rPr>
        <w:t xml:space="preserve"> Engenharia Agro-Industrial pelo Instituto Superior de Agronomia da Universidade Técnica de Lisboa </w:t>
      </w:r>
    </w:p>
    <w:p w14:paraId="299C75BD" w14:textId="5DF328C0" w:rsidR="00873AA4" w:rsidRPr="009B4058" w:rsidRDefault="00E55955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1992: Master</w:t>
      </w:r>
      <w:r w:rsidR="00E94BD8">
        <w:rPr>
          <w:rFonts w:ascii="Times New Roman" w:hAnsi="Times New Roman" w:cs="Times New Roman"/>
          <w:sz w:val="24"/>
          <w:szCs w:val="24"/>
        </w:rPr>
        <w:t xml:space="preserve"> in</w:t>
      </w:r>
      <w:r w:rsidR="00873AA4" w:rsidRPr="009B4058">
        <w:rPr>
          <w:rFonts w:ascii="Times New Roman" w:hAnsi="Times New Roman" w:cs="Times New Roman"/>
          <w:sz w:val="24"/>
          <w:szCs w:val="24"/>
        </w:rPr>
        <w:t xml:space="preserve"> Ciência e Tecnologia dos Alimentos, Universidade Técnica de Lisboa </w:t>
      </w:r>
    </w:p>
    <w:p w14:paraId="725DAF4B" w14:textId="41AB0991" w:rsidR="00873AA4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58">
        <w:rPr>
          <w:rFonts w:ascii="Times New Roman" w:hAnsi="Times New Roman" w:cs="Times New Roman"/>
          <w:sz w:val="24"/>
          <w:szCs w:val="24"/>
        </w:rPr>
        <w:t>1986: Licenciatura</w:t>
      </w:r>
      <w:r w:rsidR="00E94BD8">
        <w:rPr>
          <w:rFonts w:ascii="Times New Roman" w:hAnsi="Times New Roman" w:cs="Times New Roman"/>
          <w:sz w:val="24"/>
          <w:szCs w:val="24"/>
        </w:rPr>
        <w:t xml:space="preserve"> </w:t>
      </w:r>
      <w:r w:rsidRPr="009B4058">
        <w:rPr>
          <w:rFonts w:ascii="Times New Roman" w:hAnsi="Times New Roman" w:cs="Times New Roman"/>
          <w:sz w:val="24"/>
          <w:szCs w:val="24"/>
        </w:rPr>
        <w:t xml:space="preserve">Engenharia Agro-Industrial </w:t>
      </w:r>
      <w:r w:rsidR="00E94BD8">
        <w:rPr>
          <w:rFonts w:ascii="Times New Roman" w:hAnsi="Times New Roman" w:cs="Times New Roman"/>
          <w:sz w:val="24"/>
          <w:szCs w:val="24"/>
        </w:rPr>
        <w:t>at</w:t>
      </w:r>
      <w:r w:rsidRPr="009B4058">
        <w:rPr>
          <w:rFonts w:ascii="Times New Roman" w:hAnsi="Times New Roman" w:cs="Times New Roman"/>
          <w:sz w:val="24"/>
          <w:szCs w:val="24"/>
        </w:rPr>
        <w:t xml:space="preserve"> In</w:t>
      </w:r>
      <w:r w:rsidR="00E94BD8">
        <w:rPr>
          <w:rFonts w:ascii="Times New Roman" w:hAnsi="Times New Roman" w:cs="Times New Roman"/>
          <w:sz w:val="24"/>
          <w:szCs w:val="24"/>
        </w:rPr>
        <w:t>stituto Superior de Agronomia,</w:t>
      </w:r>
      <w:r w:rsidRPr="009B4058">
        <w:rPr>
          <w:rFonts w:ascii="Times New Roman" w:hAnsi="Times New Roman" w:cs="Times New Roman"/>
          <w:sz w:val="24"/>
          <w:szCs w:val="24"/>
        </w:rPr>
        <w:t xml:space="preserve"> Universidade Técnica de Lisboa</w:t>
      </w:r>
    </w:p>
    <w:p w14:paraId="0F1AD612" w14:textId="54D2DD11" w:rsidR="00873AA4" w:rsidRPr="00E55955" w:rsidRDefault="00E94BD8" w:rsidP="0080142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55955">
        <w:rPr>
          <w:rFonts w:ascii="Times New Roman" w:hAnsi="Times New Roman" w:cs="Times New Roman"/>
          <w:b/>
          <w:sz w:val="24"/>
          <w:szCs w:val="24"/>
          <w:lang w:val="en-GB"/>
        </w:rPr>
        <w:t>Scientific IDs</w:t>
      </w:r>
      <w:r w:rsidR="00873AA4" w:rsidRPr="00E5595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139333E7" w14:textId="77777777" w:rsidR="00873AA4" w:rsidRPr="00E55955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5955">
        <w:rPr>
          <w:rFonts w:ascii="Times New Roman" w:hAnsi="Times New Roman" w:cs="Times New Roman"/>
          <w:sz w:val="24"/>
          <w:szCs w:val="24"/>
          <w:lang w:val="en-GB"/>
        </w:rPr>
        <w:t xml:space="preserve">ORCID iD: </w:t>
      </w:r>
      <w:hyperlink r:id="rId7" w:history="1">
        <w:r w:rsidRPr="00E55955">
          <w:rPr>
            <w:rFonts w:ascii="Times New Roman" w:hAnsi="Times New Roman" w:cs="Times New Roman"/>
            <w:sz w:val="24"/>
            <w:szCs w:val="24"/>
            <w:lang w:val="en-GB"/>
          </w:rPr>
          <w:t>https://orcid.org/0000-0002-9486-6053</w:t>
        </w:r>
      </w:hyperlink>
    </w:p>
    <w:p w14:paraId="113AE3B6" w14:textId="77777777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4058">
        <w:rPr>
          <w:rFonts w:ascii="Times New Roman" w:hAnsi="Times New Roman" w:cs="Times New Roman"/>
          <w:sz w:val="24"/>
          <w:szCs w:val="24"/>
          <w:lang w:val="en-GB"/>
        </w:rPr>
        <w:t xml:space="preserve">Scopus Author ID: </w:t>
      </w:r>
      <w:hyperlink r:id="rId8" w:tgtFrame="externalIdentifier.value" w:history="1">
        <w:r w:rsidRPr="009B4058">
          <w:rPr>
            <w:rFonts w:ascii="Times New Roman" w:hAnsi="Times New Roman" w:cs="Times New Roman"/>
            <w:sz w:val="24"/>
            <w:szCs w:val="24"/>
            <w:lang w:val="en-GB"/>
          </w:rPr>
          <w:t>12040426900</w:t>
        </w:r>
      </w:hyperlink>
    </w:p>
    <w:p w14:paraId="1B3E78D6" w14:textId="77777777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B4058">
        <w:rPr>
          <w:rFonts w:ascii="Times New Roman" w:hAnsi="Times New Roman" w:cs="Times New Roman"/>
          <w:sz w:val="24"/>
          <w:szCs w:val="24"/>
          <w:lang w:val="en-GB"/>
        </w:rPr>
        <w:t>Web of Science Researcher ID: </w:t>
      </w:r>
      <w:hyperlink r:id="rId9" w:tooltip="Copy and share this profile's URL" w:history="1">
        <w:r w:rsidRPr="009B4058">
          <w:rPr>
            <w:rFonts w:ascii="Times New Roman" w:hAnsi="Times New Roman" w:cs="Times New Roman"/>
            <w:sz w:val="24"/>
            <w:szCs w:val="24"/>
            <w:lang w:val="en-GB"/>
          </w:rPr>
          <w:t>AAC-4595-2020</w:t>
        </w:r>
      </w:hyperlink>
    </w:p>
    <w:p w14:paraId="46AE7AAA" w14:textId="26749929" w:rsidR="00873AA4" w:rsidRPr="00E55955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5955">
        <w:rPr>
          <w:rFonts w:ascii="Times New Roman" w:hAnsi="Times New Roman" w:cs="Times New Roman"/>
          <w:sz w:val="24"/>
          <w:szCs w:val="24"/>
          <w:lang w:val="en-GB"/>
        </w:rPr>
        <w:t>CIÊNCIA ID: 7F10-BFC2-B476</w:t>
      </w:r>
    </w:p>
    <w:p w14:paraId="2EA4AC31" w14:textId="4DE09369" w:rsidR="00873AA4" w:rsidRDefault="004E61D7" w:rsidP="0080142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C55">
        <w:rPr>
          <w:rFonts w:ascii="Times New Roman" w:hAnsi="Times New Roman" w:cs="Times New Roman"/>
          <w:b/>
          <w:sz w:val="24"/>
          <w:szCs w:val="24"/>
          <w:lang w:val="en-US"/>
        </w:rPr>
        <w:t>Administrative positions at ISA</w:t>
      </w:r>
      <w:r w:rsidR="00873AA4" w:rsidRPr="00295C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>Since june 2018: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>Secretary of the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Conselho Cientifico</w:t>
      </w:r>
      <w:r w:rsidR="00E5595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>2011-2018: Vice-President</w:t>
      </w:r>
      <w:r w:rsidR="00E5595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2007-2009: President of the 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>Conselho Pedagógico</w:t>
      </w:r>
      <w:r w:rsidR="00E5595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2009-2011: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>Member of the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Conselho Pedagógico</w:t>
      </w:r>
      <w:r w:rsidR="00E5595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5C55">
        <w:rPr>
          <w:rFonts w:ascii="Times New Roman" w:hAnsi="Times New Roman" w:cs="Times New Roman"/>
          <w:sz w:val="24"/>
          <w:szCs w:val="24"/>
          <w:lang w:val="en-US"/>
        </w:rPr>
        <w:t xml:space="preserve">Member of the </w:t>
      </w:r>
      <w:r w:rsidR="00295C55" w:rsidRPr="00295C55">
        <w:rPr>
          <w:rFonts w:ascii="Times New Roman" w:hAnsi="Times New Roman" w:cs="Times New Roman"/>
          <w:sz w:val="24"/>
          <w:szCs w:val="24"/>
          <w:lang w:val="en-US"/>
        </w:rPr>
        <w:t>Licenciatura, Masters and Doctoral Program Commission of Food Engineering</w:t>
      </w:r>
      <w:r w:rsidR="00873AA4" w:rsidRPr="00295C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6EA4DF" w14:textId="641D39B6" w:rsidR="00873AA4" w:rsidRPr="006D5F6C" w:rsidRDefault="004E61D7" w:rsidP="0080142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F6C">
        <w:rPr>
          <w:rFonts w:ascii="Times New Roman" w:hAnsi="Times New Roman" w:cs="Times New Roman"/>
          <w:b/>
          <w:sz w:val="24"/>
          <w:szCs w:val="24"/>
          <w:lang w:val="en-US"/>
        </w:rPr>
        <w:t>Courses lectured</w:t>
      </w:r>
      <w:r w:rsidR="00873AA4" w:rsidRPr="006D5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D5F6C" w:rsidRPr="006D5F6C">
        <w:rPr>
          <w:rFonts w:ascii="Times New Roman" w:hAnsi="Times New Roman" w:cs="Times New Roman"/>
          <w:sz w:val="24"/>
          <w:szCs w:val="24"/>
          <w:lang w:val="en-US"/>
        </w:rPr>
        <w:t>Coordinator of the following courses in ISA</w:t>
      </w:r>
      <w:r w:rsidR="00873AA4" w:rsidRPr="006D5F6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D5F6C" w:rsidRPr="006D5F6C">
        <w:rPr>
          <w:rFonts w:ascii="Times New Roman" w:hAnsi="Times New Roman" w:cs="Times New Roman"/>
          <w:sz w:val="24"/>
          <w:szCs w:val="24"/>
          <w:lang w:val="en-US"/>
        </w:rPr>
        <w:t xml:space="preserve"> Organic chemistry and biochemistry; Chemistry and biochemis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>try of foods; Biochemistry and m</w:t>
      </w:r>
      <w:r w:rsidR="006D5F6C" w:rsidRPr="006D5F6C">
        <w:rPr>
          <w:rFonts w:ascii="Times New Roman" w:hAnsi="Times New Roman" w:cs="Times New Roman"/>
          <w:sz w:val="24"/>
          <w:szCs w:val="24"/>
          <w:lang w:val="en-US"/>
        </w:rPr>
        <w:t>icrobiology of foods</w:t>
      </w:r>
      <w:r w:rsidR="006D5F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B7ED61" w14:textId="79EBC473" w:rsidR="00873AA4" w:rsidRDefault="006D5F6C" w:rsidP="006D5F6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F6C">
        <w:rPr>
          <w:rFonts w:ascii="Times New Roman" w:hAnsi="Times New Roman" w:cs="Times New Roman"/>
          <w:sz w:val="24"/>
          <w:szCs w:val="24"/>
          <w:lang w:val="en-US"/>
        </w:rPr>
        <w:t>Participation in the following courses: Lab techniques in chemistry and biochemistry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 xml:space="preserve"> (ISA)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D5F6C">
        <w:rPr>
          <w:rFonts w:ascii="Times New Roman" w:hAnsi="Times New Roman" w:cs="Times New Roman"/>
          <w:sz w:val="24"/>
          <w:szCs w:val="24"/>
          <w:lang w:val="en-US"/>
        </w:rPr>
        <w:t xml:space="preserve"> Health Labs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0142B" w:rsidRPr="0080142B">
        <w:rPr>
          <w:rFonts w:ascii="Times New Roman" w:hAnsi="Times New Roman" w:cs="Times New Roman"/>
          <w:sz w:val="24"/>
          <w:szCs w:val="24"/>
          <w:lang w:val="en-GB"/>
        </w:rPr>
        <w:t>Universidade de Lisboa</w:t>
      </w:r>
      <w:r w:rsidR="0080142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73AA4" w:rsidRPr="006D5F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715F2E1" w14:textId="5A139AC3" w:rsidR="006D5F6C" w:rsidRPr="0080142B" w:rsidRDefault="002C4E15" w:rsidP="0080142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970">
        <w:rPr>
          <w:rFonts w:ascii="Times New Roman" w:hAnsi="Times New Roman" w:cs="Times New Roman"/>
          <w:b/>
          <w:sz w:val="24"/>
          <w:szCs w:val="24"/>
          <w:lang w:val="en-US"/>
        </w:rPr>
        <w:t>Research interests</w:t>
      </w:r>
      <w:r w:rsidR="00873AA4" w:rsidRPr="00E769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E76970">
        <w:rPr>
          <w:rFonts w:ascii="Times New Roman" w:hAnsi="Times New Roman" w:cs="Times New Roman"/>
          <w:sz w:val="24"/>
          <w:szCs w:val="24"/>
          <w:lang w:val="en-US"/>
        </w:rPr>
        <w:t xml:space="preserve">Abiotic stress biochemistry, 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 w:rsidRPr="00E76970">
        <w:rPr>
          <w:rFonts w:ascii="Times New Roman" w:hAnsi="Times New Roman" w:cs="Times New Roman"/>
          <w:sz w:val="24"/>
          <w:szCs w:val="24"/>
          <w:lang w:val="en-US"/>
        </w:rPr>
        <w:t>response to oxidative stress caused by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970">
        <w:rPr>
          <w:rFonts w:ascii="Times New Roman" w:hAnsi="Times New Roman" w:cs="Times New Roman"/>
          <w:sz w:val="24"/>
          <w:szCs w:val="24"/>
          <w:lang w:val="en-US"/>
        </w:rPr>
        <w:t xml:space="preserve">potentially toxic substances, Heavy metal phytotoxicity, </w:t>
      </w:r>
      <w:r w:rsidR="00E76970" w:rsidRPr="00E76970">
        <w:rPr>
          <w:rFonts w:ascii="Times New Roman" w:hAnsi="Times New Roman" w:cs="Times New Roman"/>
          <w:sz w:val="24"/>
          <w:szCs w:val="24"/>
          <w:lang w:val="en-US"/>
        </w:rPr>
        <w:t xml:space="preserve">plant contamination, food safety. </w:t>
      </w:r>
    </w:p>
    <w:p w14:paraId="124CF807" w14:textId="1EA45457" w:rsidR="00873AA4" w:rsidRPr="009B4058" w:rsidRDefault="00541EDD" w:rsidP="0080142B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Participation in</w:t>
      </w:r>
      <w:r w:rsidR="00E94BD8">
        <w:rPr>
          <w:rFonts w:ascii="Times New Roman" w:hAnsi="Times New Roman" w:cs="Times New Roman"/>
          <w:b/>
          <w:sz w:val="24"/>
          <w:szCs w:val="24"/>
        </w:rPr>
        <w:t xml:space="preserve"> research </w:t>
      </w:r>
      <w:r w:rsidR="002C4E15">
        <w:rPr>
          <w:rFonts w:ascii="Times New Roman" w:hAnsi="Times New Roman" w:cs="Times New Roman"/>
          <w:b/>
          <w:sz w:val="24"/>
          <w:szCs w:val="24"/>
        </w:rPr>
        <w:t>projects</w:t>
      </w:r>
      <w:r w:rsidR="00873A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3AA4" w:rsidRPr="009B4058">
        <w:rPr>
          <w:rFonts w:ascii="Times New Roman" w:hAnsi="Times New Roman" w:cs="Times New Roman"/>
          <w:bCs/>
          <w:sz w:val="24"/>
          <w:szCs w:val="24"/>
        </w:rPr>
        <w:t xml:space="preserve">2018, </w:t>
      </w:r>
      <w:r w:rsidR="002C4E15">
        <w:rPr>
          <w:rFonts w:ascii="Times New Roman" w:hAnsi="Times New Roman" w:cs="Times New Roman"/>
          <w:bCs/>
          <w:sz w:val="24"/>
          <w:szCs w:val="24"/>
        </w:rPr>
        <w:t>ongoing</w:t>
      </w:r>
      <w:r w:rsidR="00873AA4" w:rsidRPr="009B405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C4E15">
        <w:rPr>
          <w:rFonts w:ascii="Times New Roman" w:hAnsi="Times New Roman" w:cs="Times New Roman"/>
          <w:bCs/>
          <w:sz w:val="24"/>
          <w:szCs w:val="24"/>
        </w:rPr>
        <w:t>research in the project</w:t>
      </w:r>
      <w:r w:rsidR="00873AA4" w:rsidRPr="009B4058">
        <w:rPr>
          <w:rFonts w:ascii="Times New Roman" w:hAnsi="Times New Roman" w:cs="Times New Roman"/>
          <w:bCs/>
          <w:sz w:val="24"/>
          <w:szCs w:val="24"/>
        </w:rPr>
        <w:t xml:space="preserve"> PTDC/ASP-PLA/28350/2017 “SafeGrains-Contaminação de cereais e derivados armazenados por pragas de insectos e fungos”, financiamento Fundação para a Ciência e a Tecnologia.</w:t>
      </w:r>
    </w:p>
    <w:p w14:paraId="2DD3E92E" w14:textId="7FAA8047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058">
        <w:rPr>
          <w:rFonts w:ascii="Times New Roman" w:hAnsi="Times New Roman" w:cs="Times New Roman"/>
          <w:bCs/>
          <w:sz w:val="24"/>
          <w:szCs w:val="24"/>
        </w:rPr>
        <w:t>201</w:t>
      </w:r>
      <w:r w:rsidR="002C4E15">
        <w:rPr>
          <w:rFonts w:ascii="Times New Roman" w:hAnsi="Times New Roman" w:cs="Times New Roman"/>
          <w:bCs/>
          <w:sz w:val="24"/>
          <w:szCs w:val="24"/>
        </w:rPr>
        <w:t>3-2015: Researcher in the project</w:t>
      </w:r>
      <w:r w:rsidRPr="009B4058">
        <w:rPr>
          <w:rFonts w:ascii="Times New Roman" w:hAnsi="Times New Roman" w:cs="Times New Roman"/>
          <w:bCs/>
          <w:sz w:val="24"/>
          <w:szCs w:val="24"/>
        </w:rPr>
        <w:t xml:space="preserve"> “Biodisponibilidade e transferência de nanopartículas metálicas na cadeia alimentar terrestre”.</w:t>
      </w:r>
    </w:p>
    <w:p w14:paraId="35A54BE0" w14:textId="3FCB2CA8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058">
        <w:rPr>
          <w:rFonts w:ascii="Times New Roman" w:hAnsi="Times New Roman" w:cs="Times New Roman"/>
          <w:bCs/>
          <w:sz w:val="24"/>
          <w:szCs w:val="24"/>
        </w:rPr>
        <w:lastRenderedPageBreak/>
        <w:t>201</w:t>
      </w:r>
      <w:r w:rsidR="004E61D7">
        <w:rPr>
          <w:rFonts w:ascii="Times New Roman" w:hAnsi="Times New Roman" w:cs="Times New Roman"/>
          <w:bCs/>
          <w:sz w:val="24"/>
          <w:szCs w:val="24"/>
        </w:rPr>
        <w:t>0-2013: R</w:t>
      </w:r>
      <w:r w:rsidR="002C4E15">
        <w:rPr>
          <w:rFonts w:ascii="Times New Roman" w:hAnsi="Times New Roman" w:cs="Times New Roman"/>
          <w:bCs/>
          <w:sz w:val="24"/>
          <w:szCs w:val="24"/>
        </w:rPr>
        <w:t>esearcher in the project</w:t>
      </w:r>
      <w:r w:rsidRPr="009B4058">
        <w:rPr>
          <w:rFonts w:ascii="Times New Roman" w:hAnsi="Times New Roman" w:cs="Times New Roman"/>
          <w:bCs/>
          <w:sz w:val="24"/>
          <w:szCs w:val="24"/>
        </w:rPr>
        <w:t xml:space="preserve"> PTDC/AGR-AAM/102821/2008 “Resposta de plantas a toxicidade de elementos vestigiais: mecanismos celulares de tolerância”.</w:t>
      </w:r>
    </w:p>
    <w:p w14:paraId="215C92C3" w14:textId="32F20F6D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058">
        <w:rPr>
          <w:rFonts w:ascii="Times New Roman" w:hAnsi="Times New Roman" w:cs="Times New Roman"/>
          <w:bCs/>
          <w:sz w:val="24"/>
          <w:szCs w:val="24"/>
        </w:rPr>
        <w:t xml:space="preserve">2006-2009: </w:t>
      </w:r>
      <w:r w:rsidR="002C4E15">
        <w:rPr>
          <w:rFonts w:ascii="Times New Roman" w:hAnsi="Times New Roman" w:cs="Times New Roman"/>
          <w:bCs/>
          <w:sz w:val="24"/>
          <w:szCs w:val="24"/>
        </w:rPr>
        <w:t>Researcher in the project</w:t>
      </w:r>
      <w:r w:rsidRPr="009B4058">
        <w:rPr>
          <w:rFonts w:ascii="Times New Roman" w:hAnsi="Times New Roman" w:cs="Times New Roman"/>
          <w:bCs/>
          <w:sz w:val="24"/>
          <w:szCs w:val="24"/>
        </w:rPr>
        <w:t xml:space="preserve"> POCI/AMB/55312/2004 “Transferência solo/planta de elementos vestigiais. Um estudo de fitorremediação.” </w:t>
      </w:r>
    </w:p>
    <w:p w14:paraId="77771A21" w14:textId="4A0BEDD9" w:rsidR="00873AA4" w:rsidRPr="009B4058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058">
        <w:rPr>
          <w:rFonts w:ascii="Times New Roman" w:hAnsi="Times New Roman" w:cs="Times New Roman"/>
          <w:bCs/>
          <w:sz w:val="24"/>
          <w:szCs w:val="24"/>
        </w:rPr>
        <w:t xml:space="preserve">2004-2007: </w:t>
      </w:r>
      <w:r w:rsidR="002C4E15">
        <w:rPr>
          <w:rFonts w:ascii="Times New Roman" w:hAnsi="Times New Roman" w:cs="Times New Roman"/>
          <w:bCs/>
          <w:sz w:val="24"/>
          <w:szCs w:val="24"/>
        </w:rPr>
        <w:t>Researcher in the project</w:t>
      </w:r>
      <w:r w:rsidRPr="009B4058">
        <w:rPr>
          <w:rFonts w:ascii="Times New Roman" w:hAnsi="Times New Roman" w:cs="Times New Roman"/>
          <w:bCs/>
          <w:sz w:val="24"/>
          <w:szCs w:val="24"/>
        </w:rPr>
        <w:t xml:space="preserve"> POCTI/AGG/46559/2002 “Métodos bioquímicos e químicos na previsão da mineralização de azoto e armazenamento de carbono em resíduos orgânicos aplicados ao solo”. </w:t>
      </w:r>
    </w:p>
    <w:p w14:paraId="2F325548" w14:textId="0013810D" w:rsidR="00873AA4" w:rsidRDefault="00873AA4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E15">
        <w:rPr>
          <w:rFonts w:ascii="Times New Roman" w:hAnsi="Times New Roman" w:cs="Times New Roman"/>
          <w:bCs/>
          <w:sz w:val="24"/>
          <w:szCs w:val="24"/>
        </w:rPr>
        <w:t xml:space="preserve">2004-2008: </w:t>
      </w:r>
      <w:r w:rsidR="002C4E15" w:rsidRPr="002C4E15">
        <w:rPr>
          <w:rFonts w:ascii="Times New Roman" w:hAnsi="Times New Roman" w:cs="Times New Roman"/>
          <w:bCs/>
          <w:sz w:val="24"/>
          <w:szCs w:val="24"/>
          <w:u w:val="single"/>
        </w:rPr>
        <w:t>Principal Investigator</w:t>
      </w:r>
      <w:r w:rsidR="002C4E15" w:rsidRPr="002C4E15">
        <w:rPr>
          <w:rFonts w:ascii="Times New Roman" w:hAnsi="Times New Roman" w:cs="Times New Roman"/>
          <w:bCs/>
          <w:sz w:val="24"/>
          <w:szCs w:val="24"/>
        </w:rPr>
        <w:t xml:space="preserve"> in the project</w:t>
      </w:r>
      <w:r w:rsidRPr="002C4E15">
        <w:rPr>
          <w:rFonts w:ascii="Times New Roman" w:hAnsi="Times New Roman" w:cs="Times New Roman"/>
          <w:bCs/>
          <w:sz w:val="24"/>
          <w:szCs w:val="24"/>
        </w:rPr>
        <w:t xml:space="preserve"> POCTI/AGG/44895/2002 “</w:t>
      </w:r>
      <w:r w:rsidRPr="009B4058">
        <w:rPr>
          <w:rFonts w:ascii="Times New Roman" w:hAnsi="Times New Roman" w:cs="Times New Roman"/>
          <w:bCs/>
          <w:sz w:val="24"/>
          <w:szCs w:val="24"/>
        </w:rPr>
        <w:t>Efei</w:t>
      </w:r>
      <w:r w:rsidRPr="002C4E15">
        <w:rPr>
          <w:rFonts w:ascii="Times New Roman" w:hAnsi="Times New Roman" w:cs="Times New Roman"/>
          <w:bCs/>
          <w:sz w:val="24"/>
          <w:szCs w:val="24"/>
        </w:rPr>
        <w:t xml:space="preserve">to do excesso de cobre em plantas de tomate”. </w:t>
      </w:r>
    </w:p>
    <w:p w14:paraId="38FE7736" w14:textId="4D38FCE6" w:rsidR="00873AA4" w:rsidRPr="00541EDD" w:rsidRDefault="00E94BD8" w:rsidP="0080142B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94BD8">
        <w:rPr>
          <w:rFonts w:ascii="Times New Roman" w:hAnsi="Times New Roman" w:cs="Times New Roman"/>
          <w:b/>
          <w:sz w:val="24"/>
          <w:szCs w:val="24"/>
          <w:lang w:val="en-US"/>
        </w:rPr>
        <w:t>Supervisor experience: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BD8">
        <w:rPr>
          <w:rFonts w:ascii="Times New Roman" w:hAnsi="Times New Roman" w:cs="Times New Roman"/>
          <w:sz w:val="24"/>
          <w:szCs w:val="24"/>
          <w:lang w:val="en-US"/>
        </w:rPr>
        <w:t>ongoing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42B" w:rsidRPr="00E94BD8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80142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0142B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(2), </w:t>
      </w:r>
      <w:r w:rsidRPr="00E94BD8">
        <w:rPr>
          <w:rFonts w:ascii="Times New Roman" w:hAnsi="Times New Roman" w:cs="Times New Roman"/>
          <w:sz w:val="24"/>
          <w:szCs w:val="24"/>
          <w:lang w:val="en-US"/>
        </w:rPr>
        <w:t>concluded PhD</w:t>
      </w:r>
      <w:r w:rsidR="00541E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3AA4"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 (3), </w:t>
      </w:r>
      <w:r w:rsidRPr="00E94BD8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873AA4" w:rsidRPr="00E94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30 </w:t>
      </w:r>
      <w:r w:rsidRPr="00E94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Masters since 2009. </w:t>
      </w:r>
      <w:r w:rsidRPr="00541EDD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Participation</w:t>
      </w:r>
      <w:r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5 PhD defenses</w:t>
      </w:r>
      <w:r w:rsidR="00541EDD"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over</w:t>
      </w:r>
      <w:r w:rsidR="00873AA4"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</w:t>
      </w:r>
      <w:r w:rsidR="00541EDD"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masters defenses</w:t>
      </w:r>
      <w:r w:rsidR="00873AA4"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41EDD">
        <w:rPr>
          <w:rFonts w:ascii="Times New Roman" w:hAnsi="Times New Roman" w:cs="Times New Roman"/>
          <w:bCs/>
          <w:sz w:val="24"/>
          <w:szCs w:val="24"/>
          <w:lang w:val="en-US"/>
        </w:rPr>
        <w:t>as Chair and as Juror</w:t>
      </w:r>
      <w:r w:rsidR="00873AA4" w:rsidRPr="00541E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3BA1FA2" w14:textId="31904277" w:rsidR="0080142B" w:rsidRPr="0080142B" w:rsidRDefault="00E815AF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E15">
        <w:rPr>
          <w:rFonts w:ascii="Times New Roman" w:hAnsi="Times New Roman" w:cs="Times New Roman"/>
          <w:b/>
          <w:sz w:val="24"/>
          <w:szCs w:val="24"/>
          <w:lang w:val="en-US"/>
        </w:rPr>
        <w:t>Conferences</w:t>
      </w:r>
      <w:r w:rsidR="00873AA4" w:rsidRPr="002C4E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2C4E15" w:rsidRPr="002C4E15">
        <w:rPr>
          <w:rFonts w:ascii="Times New Roman" w:hAnsi="Times New Roman" w:cs="Times New Roman"/>
          <w:sz w:val="24"/>
          <w:szCs w:val="24"/>
          <w:lang w:val="en-US"/>
        </w:rPr>
        <w:t>Over 80 oral and poster presentations in national and international scientific meetings.</w:t>
      </w:r>
    </w:p>
    <w:p w14:paraId="70802034" w14:textId="7E9C90CA" w:rsidR="00873AA4" w:rsidRPr="00717A4B" w:rsidRDefault="00717A4B" w:rsidP="0080142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7A4B">
        <w:rPr>
          <w:rFonts w:ascii="Times New Roman" w:hAnsi="Times New Roman" w:cs="Times New Roman"/>
          <w:b/>
          <w:sz w:val="24"/>
          <w:szCs w:val="24"/>
          <w:lang w:val="en-US"/>
        </w:rPr>
        <w:t>Indice Scopus: 32 publications</w:t>
      </w:r>
      <w:r w:rsidR="00873AA4" w:rsidRPr="00717A4B">
        <w:rPr>
          <w:rFonts w:ascii="Times New Roman" w:hAnsi="Times New Roman" w:cs="Times New Roman"/>
          <w:b/>
          <w:sz w:val="24"/>
          <w:szCs w:val="24"/>
          <w:lang w:val="en-US"/>
        </w:rPr>
        <w:t>, 521 cita</w:t>
      </w:r>
      <w:r w:rsidRPr="00717A4B">
        <w:rPr>
          <w:rFonts w:ascii="Times New Roman" w:hAnsi="Times New Roman" w:cs="Times New Roman"/>
          <w:b/>
          <w:sz w:val="24"/>
          <w:szCs w:val="24"/>
          <w:lang w:val="en-US"/>
        </w:rPr>
        <w:t>tions, index</w:t>
      </w:r>
      <w:r w:rsidR="00873AA4" w:rsidRPr="00717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 14 (</w:t>
      </w:r>
      <w:r w:rsidRPr="00717A4B">
        <w:rPr>
          <w:rFonts w:ascii="Times New Roman" w:hAnsi="Times New Roman" w:cs="Times New Roman"/>
          <w:b/>
          <w:sz w:val="24"/>
          <w:szCs w:val="24"/>
          <w:lang w:val="en-US"/>
        </w:rPr>
        <w:t>accessed on 08/Sept</w:t>
      </w:r>
      <w:r w:rsidR="00873AA4" w:rsidRPr="00717A4B">
        <w:rPr>
          <w:rFonts w:ascii="Times New Roman" w:hAnsi="Times New Roman" w:cs="Times New Roman"/>
          <w:b/>
          <w:sz w:val="24"/>
          <w:szCs w:val="24"/>
          <w:lang w:val="en-US"/>
        </w:rPr>
        <w:t>/2020)</w:t>
      </w:r>
    </w:p>
    <w:p w14:paraId="4DF3636E" w14:textId="76F76872" w:rsidR="00730190" w:rsidRPr="00717A4B" w:rsidRDefault="0080142B" w:rsidP="0080142B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Relevant publication for the</w:t>
      </w:r>
      <w:r w:rsidR="00717A4B" w:rsidRPr="00717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project</w:t>
      </w:r>
      <w:r w:rsidR="00487B4B" w:rsidRPr="00717A4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9284E" w:rsidRPr="00717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CF8434" w14:textId="01C584C1" w:rsidR="004D3471" w:rsidRDefault="004D3471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4D347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Filipa R. Pinto, Miguel P. Mourato, Joana R. Sales, David Fangueiro &amp; </w:t>
      </w:r>
      <w:r w:rsidRPr="004D3471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Luísa Louro Martins</w:t>
      </w:r>
      <w:r w:rsidRPr="004D347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(2020) Effect of Cattle Slurry on the Growth of Spinach Plants in Cd Contaminated Soil, Communications in Soil Science and Plant Analysis, 51:10, 1370-1381 (doi: 10.1080/00103624.2020.1781156) </w:t>
      </w:r>
    </w:p>
    <w:p w14:paraId="5827D974" w14:textId="240F809B" w:rsidR="007273AF" w:rsidRPr="00B55811" w:rsidRDefault="007273AF" w:rsidP="006D5F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-Moreira, I.N, </w:t>
      </w:r>
      <w:r w:rsidRPr="00B55811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Martins, L.L.</w:t>
      </w: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>, Mourato, M.P. (2020) Effect of Cd, Cr, Cu, Mn, Ni, Pb and Zn on seed germination and seedling growth of two lettuce cultivars (Lactuca sativa L.)" Plant Physiology Report</w:t>
      </w:r>
      <w:r w:rsidR="00E55955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E55955" w:rsidRPr="00E55955">
        <w:rPr>
          <w:rFonts w:ascii="Times New Roman" w:hAnsi="Times New Roman" w:cs="Times New Roman"/>
          <w:bCs/>
          <w:sz w:val="24"/>
          <w:szCs w:val="24"/>
          <w:lang w:val="en-GB"/>
        </w:rPr>
        <w:t>, in press</w:t>
      </w:r>
      <w:r w:rsidR="00E5595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(doi</w:t>
      </w:r>
      <w:r w:rsidR="00E55955" w:rsidRPr="00E55955">
        <w:rPr>
          <w:rFonts w:ascii="Times New Roman" w:hAnsi="Times New Roman" w:cs="Times New Roman"/>
          <w:bCs/>
          <w:sz w:val="24"/>
          <w:szCs w:val="24"/>
          <w:lang w:val="en-GB"/>
        </w:rPr>
        <w:t>: 10.1007/s40502-020-00509-5</w:t>
      </w:r>
      <w:r w:rsidR="00E55955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="00E55955" w:rsidRPr="00E5595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C7AF219" w14:textId="7A55E84E" w:rsidR="00172214" w:rsidRPr="00B55811" w:rsidRDefault="0017221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5811">
        <w:rPr>
          <w:rFonts w:ascii="Times New Roman" w:hAnsi="Times New Roman" w:cs="Times New Roman"/>
          <w:sz w:val="24"/>
          <w:szCs w:val="24"/>
          <w:lang w:val="en-GB"/>
        </w:rPr>
        <w:t>-Afonso, C.</w:t>
      </w: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B55811">
        <w:rPr>
          <w:rFonts w:ascii="Times New Roman" w:hAnsi="Times New Roman" w:cs="Times New Roman"/>
          <w:sz w:val="24"/>
          <w:szCs w:val="24"/>
          <w:lang w:val="en-GB"/>
        </w:rPr>
        <w:t xml:space="preserve">Bernardo, I., Bandarra, N. M., Martins, L.L. &amp; Cardoso, C. </w:t>
      </w: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(2019) </w:t>
      </w:r>
      <w:r w:rsidRPr="00B55811">
        <w:rPr>
          <w:rFonts w:ascii="Times New Roman" w:hAnsi="Times New Roman" w:cs="Times New Roman"/>
          <w:sz w:val="24"/>
          <w:szCs w:val="24"/>
          <w:lang w:val="en-GB"/>
        </w:rPr>
        <w:t>The Implications of Following Dietary Advice Regarding Fish Consumption Frequency and Meal Size for the Benefit (EPA+DHA and Se) versus Risk (MeHg) Assessment. International Journal of Food Sciences and Nutrition, 70, 5 (doi:10.1080/09637486.2018.1551334)</w:t>
      </w:r>
    </w:p>
    <w:p w14:paraId="43A6A0E4" w14:textId="4CBDE535" w:rsidR="00172214" w:rsidRPr="00B55811" w:rsidRDefault="00172214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5811">
        <w:rPr>
          <w:rFonts w:ascii="Times New Roman" w:hAnsi="Times New Roman" w:cs="Times New Roman"/>
          <w:sz w:val="24"/>
          <w:szCs w:val="24"/>
          <w:lang w:val="en-GB"/>
        </w:rPr>
        <w:t>-Cardoso, C., Bernardo, I., Bandarra, N. M., Louro Martins, L., &amp; Afonso, C. (2018) Portuguese preschool children: Benefit (EPA+DHA and Se) and risk (MeHg) assessment through the consumption of selected fish species. Food Chem Toxicol, 115, 306-314 (doi:10.1016/j.fct.2018.03.022)</w:t>
      </w:r>
    </w:p>
    <w:p w14:paraId="4F284E9C" w14:textId="0BCE15C7" w:rsidR="000E4F3D" w:rsidRPr="00B55811" w:rsidRDefault="007273AF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="000E4F3D" w:rsidRPr="00B55811">
        <w:rPr>
          <w:rFonts w:ascii="Times New Roman" w:hAnsi="Times New Roman" w:cs="Times New Roman"/>
          <w:bCs/>
          <w:sz w:val="24"/>
          <w:szCs w:val="24"/>
          <w:lang w:val="en-GB"/>
        </w:rPr>
        <w:t>Sofo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 xml:space="preserve">, A., Moreira, I., Gattullo, C. E., </w:t>
      </w:r>
      <w:r w:rsidR="000E4F3D" w:rsidRPr="00B55811">
        <w:rPr>
          <w:rFonts w:ascii="Times New Roman" w:hAnsi="Times New Roman" w:cs="Times New Roman"/>
          <w:sz w:val="24"/>
          <w:szCs w:val="24"/>
          <w:u w:val="single"/>
          <w:lang w:val="en-GB"/>
        </w:rPr>
        <w:t>Martins, L. L.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 xml:space="preserve">, &amp; Mourato, M. (2018) Antioxidant responses of edible and model plant species subjected to subtoxic zinc concentrations. </w:t>
      </w:r>
      <w:r w:rsidR="000E4F3D" w:rsidRPr="00B55811">
        <w:rPr>
          <w:rFonts w:ascii="Times New Roman" w:hAnsi="Times New Roman" w:cs="Times New Roman"/>
          <w:i/>
          <w:sz w:val="24"/>
          <w:szCs w:val="24"/>
          <w:lang w:val="en-GB"/>
        </w:rPr>
        <w:t>Journal of Trace Elements in Medicine and Biology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>, 49, 261-268 (</w:t>
      </w:r>
      <w:hyperlink r:id="rId10" w:history="1">
        <w:r w:rsidR="000E4F3D" w:rsidRPr="00B55811">
          <w:rPr>
            <w:rFonts w:ascii="Times New Roman" w:hAnsi="Times New Roman" w:cs="Times New Roman"/>
            <w:sz w:val="24"/>
            <w:szCs w:val="24"/>
            <w:lang w:val="en-GB"/>
          </w:rPr>
          <w:t>doi.org/10.1016/j.jtemb.2018.02.010</w:t>
        </w:r>
      </w:hyperlink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4C57C71" w14:textId="5B469D66" w:rsidR="009B4140" w:rsidRPr="00B55811" w:rsidRDefault="007273AF" w:rsidP="006D5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55811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="000E4F3D" w:rsidRPr="00B55811">
        <w:rPr>
          <w:rFonts w:ascii="Times New Roman" w:hAnsi="Times New Roman" w:cs="Times New Roman"/>
          <w:bCs/>
          <w:sz w:val="24"/>
          <w:szCs w:val="24"/>
          <w:lang w:val="en-GB"/>
        </w:rPr>
        <w:t>Reis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 xml:space="preserve">, R. A., Keunen, E., Mourato, M. P., </w:t>
      </w:r>
      <w:r w:rsidR="000E4F3D" w:rsidRPr="00B55811">
        <w:rPr>
          <w:rFonts w:ascii="Times New Roman" w:hAnsi="Times New Roman" w:cs="Times New Roman"/>
          <w:sz w:val="24"/>
          <w:szCs w:val="24"/>
          <w:u w:val="single"/>
          <w:lang w:val="en-GB"/>
        </w:rPr>
        <w:t>Martins, L. L.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 xml:space="preserve">, Vangronsveld, J., &amp; Cuypers, A. (2018) Accession-specific life strategies affect responses in leaves of Arabidopsis thaliana plants exposed to excess Cu and Cd. </w:t>
      </w:r>
      <w:r w:rsidR="000E4F3D" w:rsidRPr="00B55811">
        <w:rPr>
          <w:rFonts w:ascii="Times New Roman" w:hAnsi="Times New Roman" w:cs="Times New Roman"/>
          <w:i/>
          <w:sz w:val="24"/>
          <w:szCs w:val="24"/>
          <w:lang w:val="en-GB"/>
        </w:rPr>
        <w:t>J</w:t>
      </w:r>
      <w:bookmarkStart w:id="0" w:name="_GoBack"/>
      <w:bookmarkEnd w:id="0"/>
      <w:r w:rsidR="000E4F3D" w:rsidRPr="00B55811">
        <w:rPr>
          <w:rFonts w:ascii="Times New Roman" w:hAnsi="Times New Roman" w:cs="Times New Roman"/>
          <w:i/>
          <w:sz w:val="24"/>
          <w:szCs w:val="24"/>
          <w:lang w:val="en-GB"/>
        </w:rPr>
        <w:t>ournal of Plant Physiology</w:t>
      </w:r>
      <w:r w:rsidR="000E4F3D" w:rsidRPr="00B55811">
        <w:rPr>
          <w:rFonts w:ascii="Times New Roman" w:hAnsi="Times New Roman" w:cs="Times New Roman"/>
          <w:sz w:val="24"/>
          <w:szCs w:val="24"/>
          <w:lang w:val="en-GB"/>
        </w:rPr>
        <w:t>, 223, 37-46 (doi:10.1016/j.jplph.2018.01.008)</w:t>
      </w:r>
    </w:p>
    <w:sectPr w:rsidR="009B4140" w:rsidRPr="00B55811" w:rsidSect="00873AA4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9A0"/>
    <w:multiLevelType w:val="hybridMultilevel"/>
    <w:tmpl w:val="27AEC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2B64"/>
    <w:multiLevelType w:val="singleLevel"/>
    <w:tmpl w:val="F7146E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26513DE2"/>
    <w:multiLevelType w:val="hybridMultilevel"/>
    <w:tmpl w:val="6E4E0EA0"/>
    <w:lvl w:ilvl="0" w:tplc="A53429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0358F"/>
    <w:multiLevelType w:val="hybridMultilevel"/>
    <w:tmpl w:val="5662806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AE389F"/>
    <w:multiLevelType w:val="hybridMultilevel"/>
    <w:tmpl w:val="E22403E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DC53D0"/>
    <w:multiLevelType w:val="multilevel"/>
    <w:tmpl w:val="3B8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0D67"/>
    <w:multiLevelType w:val="singleLevel"/>
    <w:tmpl w:val="A53429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7" w15:restartNumberingAfterBreak="0">
    <w:nsid w:val="785C2B66"/>
    <w:multiLevelType w:val="multilevel"/>
    <w:tmpl w:val="272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82703"/>
    <w:multiLevelType w:val="hybridMultilevel"/>
    <w:tmpl w:val="08FAD4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664B6"/>
    <w:multiLevelType w:val="hybridMultilevel"/>
    <w:tmpl w:val="97AE567E"/>
    <w:lvl w:ilvl="0" w:tplc="EE7C99AC">
      <w:start w:val="1"/>
      <w:numFmt w:val="bullet"/>
      <w:lvlText w:val="→"/>
      <w:lvlJc w:val="left"/>
      <w:pPr>
        <w:ind w:left="143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5E"/>
    <w:rsid w:val="00006093"/>
    <w:rsid w:val="00006D51"/>
    <w:rsid w:val="00016AF3"/>
    <w:rsid w:val="00021FB4"/>
    <w:rsid w:val="000236C2"/>
    <w:rsid w:val="00036121"/>
    <w:rsid w:val="00064131"/>
    <w:rsid w:val="00064FD9"/>
    <w:rsid w:val="000658A1"/>
    <w:rsid w:val="000954B1"/>
    <w:rsid w:val="000A5601"/>
    <w:rsid w:val="000B05B6"/>
    <w:rsid w:val="000C1B1D"/>
    <w:rsid w:val="000D7DCF"/>
    <w:rsid w:val="000E4F3D"/>
    <w:rsid w:val="000F0728"/>
    <w:rsid w:val="000F5AED"/>
    <w:rsid w:val="000F607D"/>
    <w:rsid w:val="001031DF"/>
    <w:rsid w:val="0010376B"/>
    <w:rsid w:val="00117893"/>
    <w:rsid w:val="00123842"/>
    <w:rsid w:val="001244A5"/>
    <w:rsid w:val="00131AAE"/>
    <w:rsid w:val="00134481"/>
    <w:rsid w:val="00135950"/>
    <w:rsid w:val="00136772"/>
    <w:rsid w:val="00147624"/>
    <w:rsid w:val="00156C71"/>
    <w:rsid w:val="0016679D"/>
    <w:rsid w:val="00172214"/>
    <w:rsid w:val="001943A4"/>
    <w:rsid w:val="001A4102"/>
    <w:rsid w:val="001A5819"/>
    <w:rsid w:val="001B12B1"/>
    <w:rsid w:val="001B1FA8"/>
    <w:rsid w:val="001D451E"/>
    <w:rsid w:val="001D7B73"/>
    <w:rsid w:val="001F06A1"/>
    <w:rsid w:val="001F6BEE"/>
    <w:rsid w:val="002075A8"/>
    <w:rsid w:val="00213CD9"/>
    <w:rsid w:val="00213CF5"/>
    <w:rsid w:val="002201F1"/>
    <w:rsid w:val="00236B24"/>
    <w:rsid w:val="00237C5A"/>
    <w:rsid w:val="0025467D"/>
    <w:rsid w:val="00275C9F"/>
    <w:rsid w:val="002763DF"/>
    <w:rsid w:val="002767F4"/>
    <w:rsid w:val="002943F0"/>
    <w:rsid w:val="00295C55"/>
    <w:rsid w:val="00296855"/>
    <w:rsid w:val="002C4E15"/>
    <w:rsid w:val="002E2F1A"/>
    <w:rsid w:val="003109DE"/>
    <w:rsid w:val="00311FEB"/>
    <w:rsid w:val="00337AF8"/>
    <w:rsid w:val="00345316"/>
    <w:rsid w:val="00354F1C"/>
    <w:rsid w:val="00361B6F"/>
    <w:rsid w:val="00367466"/>
    <w:rsid w:val="00367762"/>
    <w:rsid w:val="00395528"/>
    <w:rsid w:val="003A2BDC"/>
    <w:rsid w:val="003B450F"/>
    <w:rsid w:val="003C1A8A"/>
    <w:rsid w:val="003D130C"/>
    <w:rsid w:val="003D604C"/>
    <w:rsid w:val="003E3CF3"/>
    <w:rsid w:val="003E5994"/>
    <w:rsid w:val="00401609"/>
    <w:rsid w:val="0040228C"/>
    <w:rsid w:val="00404EED"/>
    <w:rsid w:val="0040651B"/>
    <w:rsid w:val="004214FC"/>
    <w:rsid w:val="004513E9"/>
    <w:rsid w:val="00455059"/>
    <w:rsid w:val="0047417E"/>
    <w:rsid w:val="0048780A"/>
    <w:rsid w:val="00487B4B"/>
    <w:rsid w:val="00493CF7"/>
    <w:rsid w:val="004B0AD6"/>
    <w:rsid w:val="004C0912"/>
    <w:rsid w:val="004C0B4D"/>
    <w:rsid w:val="004C1689"/>
    <w:rsid w:val="004D3471"/>
    <w:rsid w:val="004E0229"/>
    <w:rsid w:val="004E61D7"/>
    <w:rsid w:val="004F279E"/>
    <w:rsid w:val="004F7B12"/>
    <w:rsid w:val="00504ED5"/>
    <w:rsid w:val="005219D1"/>
    <w:rsid w:val="005319E6"/>
    <w:rsid w:val="00541EDD"/>
    <w:rsid w:val="00544EF5"/>
    <w:rsid w:val="005458D9"/>
    <w:rsid w:val="00547875"/>
    <w:rsid w:val="00550BF1"/>
    <w:rsid w:val="00563D8D"/>
    <w:rsid w:val="00571E06"/>
    <w:rsid w:val="00580A87"/>
    <w:rsid w:val="005837F1"/>
    <w:rsid w:val="0058643F"/>
    <w:rsid w:val="005914AC"/>
    <w:rsid w:val="005C3DEA"/>
    <w:rsid w:val="005E4773"/>
    <w:rsid w:val="005E76C6"/>
    <w:rsid w:val="005F6FA2"/>
    <w:rsid w:val="00607351"/>
    <w:rsid w:val="006125E2"/>
    <w:rsid w:val="0062446E"/>
    <w:rsid w:val="00633792"/>
    <w:rsid w:val="00634ABC"/>
    <w:rsid w:val="00636EF9"/>
    <w:rsid w:val="006561C4"/>
    <w:rsid w:val="006624A8"/>
    <w:rsid w:val="00665683"/>
    <w:rsid w:val="00675967"/>
    <w:rsid w:val="00681D4A"/>
    <w:rsid w:val="00696B49"/>
    <w:rsid w:val="006A0326"/>
    <w:rsid w:val="006A17C1"/>
    <w:rsid w:val="006B099A"/>
    <w:rsid w:val="006B779B"/>
    <w:rsid w:val="006D5F6C"/>
    <w:rsid w:val="006E0019"/>
    <w:rsid w:val="007136D3"/>
    <w:rsid w:val="00717A4B"/>
    <w:rsid w:val="007273AF"/>
    <w:rsid w:val="00730190"/>
    <w:rsid w:val="00745343"/>
    <w:rsid w:val="00755745"/>
    <w:rsid w:val="007575ED"/>
    <w:rsid w:val="00780754"/>
    <w:rsid w:val="0079284E"/>
    <w:rsid w:val="00794699"/>
    <w:rsid w:val="007B7CE6"/>
    <w:rsid w:val="007C431C"/>
    <w:rsid w:val="007D7F50"/>
    <w:rsid w:val="007E5D07"/>
    <w:rsid w:val="007E6A13"/>
    <w:rsid w:val="007E797F"/>
    <w:rsid w:val="0080117A"/>
    <w:rsid w:val="0080142B"/>
    <w:rsid w:val="0081586B"/>
    <w:rsid w:val="008159E3"/>
    <w:rsid w:val="008379A6"/>
    <w:rsid w:val="00837EF5"/>
    <w:rsid w:val="0084373E"/>
    <w:rsid w:val="00870FC3"/>
    <w:rsid w:val="00873AA4"/>
    <w:rsid w:val="008745EB"/>
    <w:rsid w:val="00884D38"/>
    <w:rsid w:val="008B7A96"/>
    <w:rsid w:val="008D49E9"/>
    <w:rsid w:val="008F7ABF"/>
    <w:rsid w:val="00905F24"/>
    <w:rsid w:val="00931A35"/>
    <w:rsid w:val="00957015"/>
    <w:rsid w:val="009570C1"/>
    <w:rsid w:val="009634E2"/>
    <w:rsid w:val="009659D1"/>
    <w:rsid w:val="009738AB"/>
    <w:rsid w:val="00983DDC"/>
    <w:rsid w:val="00993898"/>
    <w:rsid w:val="009B26FE"/>
    <w:rsid w:val="009B4140"/>
    <w:rsid w:val="009B68C8"/>
    <w:rsid w:val="009E05FB"/>
    <w:rsid w:val="009F11BA"/>
    <w:rsid w:val="009F79AE"/>
    <w:rsid w:val="00A13172"/>
    <w:rsid w:val="00A229AC"/>
    <w:rsid w:val="00A406ED"/>
    <w:rsid w:val="00A444FD"/>
    <w:rsid w:val="00A56D6F"/>
    <w:rsid w:val="00A703BD"/>
    <w:rsid w:val="00A71F2C"/>
    <w:rsid w:val="00A86167"/>
    <w:rsid w:val="00A93335"/>
    <w:rsid w:val="00AA01E7"/>
    <w:rsid w:val="00AA18D2"/>
    <w:rsid w:val="00AB5B12"/>
    <w:rsid w:val="00AC3890"/>
    <w:rsid w:val="00AC73AE"/>
    <w:rsid w:val="00AE1EE0"/>
    <w:rsid w:val="00AE1FD9"/>
    <w:rsid w:val="00AF0055"/>
    <w:rsid w:val="00AF01F3"/>
    <w:rsid w:val="00B01137"/>
    <w:rsid w:val="00B018C3"/>
    <w:rsid w:val="00B16B4B"/>
    <w:rsid w:val="00B16E98"/>
    <w:rsid w:val="00B4095E"/>
    <w:rsid w:val="00B43E1F"/>
    <w:rsid w:val="00B55811"/>
    <w:rsid w:val="00B5787F"/>
    <w:rsid w:val="00B703B6"/>
    <w:rsid w:val="00B77975"/>
    <w:rsid w:val="00B83034"/>
    <w:rsid w:val="00BA6C80"/>
    <w:rsid w:val="00BA7C75"/>
    <w:rsid w:val="00BB723D"/>
    <w:rsid w:val="00BC0365"/>
    <w:rsid w:val="00BC06C3"/>
    <w:rsid w:val="00BD518C"/>
    <w:rsid w:val="00BD6610"/>
    <w:rsid w:val="00BE1097"/>
    <w:rsid w:val="00BE6424"/>
    <w:rsid w:val="00BF1E59"/>
    <w:rsid w:val="00BF7E37"/>
    <w:rsid w:val="00C02976"/>
    <w:rsid w:val="00C0613C"/>
    <w:rsid w:val="00C104C9"/>
    <w:rsid w:val="00C10FD7"/>
    <w:rsid w:val="00C4496E"/>
    <w:rsid w:val="00C4636E"/>
    <w:rsid w:val="00C55D4C"/>
    <w:rsid w:val="00C62D23"/>
    <w:rsid w:val="00C66825"/>
    <w:rsid w:val="00C95542"/>
    <w:rsid w:val="00CA73D1"/>
    <w:rsid w:val="00CB4D84"/>
    <w:rsid w:val="00CC0F2A"/>
    <w:rsid w:val="00CC28D2"/>
    <w:rsid w:val="00CD37DE"/>
    <w:rsid w:val="00CE05D9"/>
    <w:rsid w:val="00CE3192"/>
    <w:rsid w:val="00CE77B4"/>
    <w:rsid w:val="00D06008"/>
    <w:rsid w:val="00D25B5E"/>
    <w:rsid w:val="00D30B3A"/>
    <w:rsid w:val="00D458DF"/>
    <w:rsid w:val="00D70B59"/>
    <w:rsid w:val="00D7443D"/>
    <w:rsid w:val="00D816DE"/>
    <w:rsid w:val="00D967E3"/>
    <w:rsid w:val="00DA0059"/>
    <w:rsid w:val="00DA5744"/>
    <w:rsid w:val="00DC0694"/>
    <w:rsid w:val="00DC21B5"/>
    <w:rsid w:val="00DC5515"/>
    <w:rsid w:val="00DC7F9A"/>
    <w:rsid w:val="00DD4F23"/>
    <w:rsid w:val="00DE4150"/>
    <w:rsid w:val="00DF00D8"/>
    <w:rsid w:val="00E06135"/>
    <w:rsid w:val="00E11B47"/>
    <w:rsid w:val="00E47A83"/>
    <w:rsid w:val="00E55955"/>
    <w:rsid w:val="00E62E62"/>
    <w:rsid w:val="00E650F3"/>
    <w:rsid w:val="00E76970"/>
    <w:rsid w:val="00E80E15"/>
    <w:rsid w:val="00E815AF"/>
    <w:rsid w:val="00E8188B"/>
    <w:rsid w:val="00E82499"/>
    <w:rsid w:val="00E8357B"/>
    <w:rsid w:val="00E86DDD"/>
    <w:rsid w:val="00E94BD8"/>
    <w:rsid w:val="00ED141A"/>
    <w:rsid w:val="00EE3311"/>
    <w:rsid w:val="00F01F11"/>
    <w:rsid w:val="00F0429C"/>
    <w:rsid w:val="00F04B1E"/>
    <w:rsid w:val="00F52013"/>
    <w:rsid w:val="00F54AE6"/>
    <w:rsid w:val="00F563F4"/>
    <w:rsid w:val="00F92E1D"/>
    <w:rsid w:val="00FA4871"/>
    <w:rsid w:val="00FD3D71"/>
    <w:rsid w:val="00FE12FA"/>
    <w:rsid w:val="00FF023F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C5ED"/>
  <w15:docId w15:val="{C97F6A05-67BC-4613-A95D-8B4504C7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92"/>
  </w:style>
  <w:style w:type="paragraph" w:styleId="Heading1">
    <w:name w:val="heading 1"/>
    <w:basedOn w:val="Normal"/>
    <w:link w:val="Heading1Char"/>
    <w:uiPriority w:val="9"/>
    <w:qFormat/>
    <w:rsid w:val="00BA6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5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F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2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E5994"/>
    <w:pPr>
      <w:spacing w:after="0" w:line="240" w:lineRule="auto"/>
      <w:jc w:val="both"/>
    </w:pPr>
    <w:rPr>
      <w:rFonts w:ascii="CG Times (W1)" w:eastAsia="Times New Roman" w:hAnsi="CG Times (W1)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5994"/>
    <w:rPr>
      <w:rFonts w:ascii="CG Times (W1)" w:eastAsia="Times New Roman" w:hAnsi="CG Times (W1)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A6C8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BA6C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ournaltitle">
    <w:name w:val="journaltitle"/>
    <w:basedOn w:val="DefaultParagraphFont"/>
    <w:rsid w:val="00BA6C80"/>
  </w:style>
  <w:style w:type="character" w:customStyle="1" w:styleId="articlecitationpages">
    <w:name w:val="articlecitation_pages"/>
    <w:basedOn w:val="DefaultParagraphFont"/>
    <w:rsid w:val="00BA6C80"/>
  </w:style>
  <w:style w:type="paragraph" w:customStyle="1" w:styleId="enumerationlineskip">
    <w:name w:val="enumeration_lineskip"/>
    <w:basedOn w:val="Normal"/>
    <w:rsid w:val="00BA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BA6C80"/>
  </w:style>
  <w:style w:type="character" w:customStyle="1" w:styleId="articlecitationyear">
    <w:name w:val="articlecitation_year"/>
    <w:basedOn w:val="DefaultParagraphFont"/>
    <w:rsid w:val="00BA6C80"/>
  </w:style>
  <w:style w:type="character" w:customStyle="1" w:styleId="authorname">
    <w:name w:val="authorname"/>
    <w:basedOn w:val="DefaultParagraphFont"/>
    <w:rsid w:val="00BA6C80"/>
  </w:style>
  <w:style w:type="character" w:customStyle="1" w:styleId="contacticon">
    <w:name w:val="contacticon"/>
    <w:basedOn w:val="DefaultParagraphFont"/>
    <w:rsid w:val="00BA6C80"/>
  </w:style>
  <w:style w:type="character" w:customStyle="1" w:styleId="greytxt1">
    <w:name w:val="greytxt1"/>
    <w:basedOn w:val="DefaultParagraphFont"/>
    <w:rsid w:val="00636EF9"/>
  </w:style>
  <w:style w:type="paragraph" w:styleId="ListParagraph">
    <w:name w:val="List Paragraph"/>
    <w:basedOn w:val="Normal"/>
    <w:uiPriority w:val="34"/>
    <w:qFormat/>
    <w:rsid w:val="00CE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CE77B4"/>
    <w:rPr>
      <w:i/>
      <w:iCs/>
    </w:rPr>
  </w:style>
  <w:style w:type="character" w:customStyle="1" w:styleId="A11">
    <w:name w:val="A11"/>
    <w:uiPriority w:val="99"/>
    <w:rsid w:val="00E11B47"/>
    <w:rPr>
      <w:rFonts w:cs="Source Sans Pro SemiBold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F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sbtntext">
    <w:name w:val="rsbtn_text"/>
    <w:basedOn w:val="DefaultParagraphFont"/>
    <w:rsid w:val="00064FD9"/>
  </w:style>
  <w:style w:type="character" w:customStyle="1" w:styleId="nlmarticle-title">
    <w:name w:val="nlm_article-title"/>
    <w:basedOn w:val="DefaultParagraphFont"/>
    <w:rsid w:val="00064FD9"/>
  </w:style>
  <w:style w:type="character" w:customStyle="1" w:styleId="contribdegrees">
    <w:name w:val="contribdegrees"/>
    <w:basedOn w:val="DefaultParagraphFont"/>
    <w:rsid w:val="00064FD9"/>
  </w:style>
  <w:style w:type="character" w:customStyle="1" w:styleId="orcid-icon">
    <w:name w:val="orcid-icon"/>
    <w:basedOn w:val="DefaultParagraphFont"/>
    <w:rsid w:val="00064FD9"/>
  </w:style>
  <w:style w:type="character" w:customStyle="1" w:styleId="Heading2Char">
    <w:name w:val="Heading 2 Char"/>
    <w:basedOn w:val="DefaultParagraphFont"/>
    <w:link w:val="Heading2"/>
    <w:uiPriority w:val="9"/>
    <w:semiHidden/>
    <w:rsid w:val="005E47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A4102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53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5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1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8578">
          <w:marLeft w:val="0"/>
          <w:marRight w:val="0"/>
          <w:marTop w:val="21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12040426900&amp;partnerID=MN8TOARS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9486-605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isalouro@isa.ulisboa.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jtemb.2018.02.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ons.com/researcher/AAC-4595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2337-9504-488E-918D-73037712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Luísa Louro</dc:creator>
  <cp:lastModifiedBy>Luisa Louro</cp:lastModifiedBy>
  <cp:revision>61</cp:revision>
  <cp:lastPrinted>2019-06-25T14:31:00Z</cp:lastPrinted>
  <dcterms:created xsi:type="dcterms:W3CDTF">2019-03-29T18:24:00Z</dcterms:created>
  <dcterms:modified xsi:type="dcterms:W3CDTF">2020-09-17T21:14:00Z</dcterms:modified>
</cp:coreProperties>
</file>